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919" w:rsidP="00343046" w:rsidRDefault="00547DDF" w14:paraId="36A1F33E" w14:textId="53123DB8">
      <w:pPr>
        <w:jc w:val="center"/>
        <w:rPr>
          <w:rFonts w:cstheme="minorHAnsi"/>
          <w:sz w:val="32"/>
          <w:szCs w:val="32"/>
        </w:rPr>
      </w:pPr>
      <w:r w:rsidRPr="00AF6F04">
        <w:rPr>
          <w:rFonts w:cstheme="minorHAnsi"/>
          <w:b/>
          <w:sz w:val="32"/>
          <w:szCs w:val="32"/>
        </w:rPr>
        <w:t>L</w:t>
      </w:r>
      <w:r w:rsidRPr="00AF6F04">
        <w:rPr>
          <w:rFonts w:cstheme="minorHAnsi"/>
          <w:sz w:val="32"/>
          <w:szCs w:val="32"/>
        </w:rPr>
        <w:t xml:space="preserve">actoferrin </w:t>
      </w:r>
      <w:proofErr w:type="spellStart"/>
      <w:r w:rsidRPr="00AF6F04">
        <w:rPr>
          <w:rFonts w:cstheme="minorHAnsi"/>
          <w:b/>
          <w:sz w:val="32"/>
          <w:szCs w:val="32"/>
        </w:rPr>
        <w:t>I</w:t>
      </w:r>
      <w:r w:rsidRPr="00AF6F04">
        <w:rPr>
          <w:rFonts w:cstheme="minorHAnsi"/>
          <w:sz w:val="32"/>
          <w:szCs w:val="32"/>
        </w:rPr>
        <w:t>n</w:t>
      </w:r>
      <w:r w:rsidRPr="00AF6F04">
        <w:rPr>
          <w:rFonts w:cstheme="minorHAnsi"/>
          <w:b/>
          <w:sz w:val="32"/>
          <w:szCs w:val="32"/>
        </w:rPr>
        <w:t>S</w:t>
      </w:r>
      <w:r w:rsidRPr="00AF6F04">
        <w:rPr>
          <w:rFonts w:cstheme="minorHAnsi"/>
          <w:sz w:val="32"/>
          <w:szCs w:val="32"/>
        </w:rPr>
        <w:t>tead</w:t>
      </w:r>
      <w:proofErr w:type="spellEnd"/>
      <w:r w:rsidRPr="00AF6F04">
        <w:rPr>
          <w:rFonts w:cstheme="minorHAnsi"/>
          <w:sz w:val="32"/>
          <w:szCs w:val="32"/>
        </w:rPr>
        <w:t xml:space="preserve"> of </w:t>
      </w:r>
      <w:r w:rsidRPr="00AF6F04">
        <w:rPr>
          <w:rFonts w:cstheme="minorHAnsi"/>
          <w:b/>
          <w:sz w:val="32"/>
          <w:szCs w:val="32"/>
        </w:rPr>
        <w:t>A</w:t>
      </w:r>
      <w:r w:rsidRPr="00AF6F04">
        <w:rPr>
          <w:rFonts w:cstheme="minorHAnsi"/>
          <w:sz w:val="32"/>
          <w:szCs w:val="32"/>
        </w:rPr>
        <w:t>ntibiotics</w:t>
      </w:r>
      <w:r w:rsidR="00AF6F04">
        <w:rPr>
          <w:rFonts w:cstheme="minorHAnsi"/>
          <w:sz w:val="32"/>
          <w:szCs w:val="32"/>
        </w:rPr>
        <w:t>/antifungals</w:t>
      </w:r>
      <w:r w:rsidRPr="00AF6F04">
        <w:rPr>
          <w:rFonts w:cstheme="minorHAnsi"/>
          <w:sz w:val="32"/>
          <w:szCs w:val="32"/>
        </w:rPr>
        <w:t xml:space="preserve"> (LISA) Study</w:t>
      </w:r>
      <w:r w:rsidRPr="00AF6F04" w:rsidR="00AF6F04">
        <w:rPr>
          <w:rFonts w:ascii="Arial" w:hAnsi="Arial" w:cs="Arial"/>
        </w:rPr>
        <w:t xml:space="preserve"> IRAS ID 30789</w:t>
      </w:r>
    </w:p>
    <w:p w:rsidRPr="003D6EDC" w:rsidR="006C7919" w:rsidP="00547DDF" w:rsidRDefault="00674470" w14:paraId="7AB1271F" w14:textId="6F139A6B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5E17F800" wp14:editId="583AE955">
            <wp:extent cx="4221705" cy="24257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_328 St George_s-57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" t="836" r="8529" b="18490"/>
                    <a:stretch/>
                  </pic:blipFill>
                  <pic:spPr bwMode="auto">
                    <a:xfrm>
                      <a:off x="0" y="0"/>
                      <a:ext cx="4402520" cy="252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D6EDC" w:rsidR="00547DDF" w:rsidP="00547DDF" w:rsidRDefault="00547DDF" w14:paraId="22794D83" w14:textId="77777777">
      <w:pPr>
        <w:rPr>
          <w:rFonts w:cstheme="minorHAnsi"/>
          <w:b/>
          <w:sz w:val="24"/>
          <w:szCs w:val="24"/>
        </w:rPr>
      </w:pPr>
      <w:r w:rsidRPr="003D6EDC">
        <w:rPr>
          <w:rFonts w:cstheme="minorHAnsi"/>
          <w:b/>
          <w:sz w:val="24"/>
          <w:szCs w:val="24"/>
        </w:rPr>
        <w:t xml:space="preserve">Why? </w:t>
      </w:r>
    </w:p>
    <w:p w:rsidRPr="003D6EDC" w:rsidR="00547DDF" w:rsidP="003C630C" w:rsidRDefault="00547DDF" w14:paraId="229F5EDA" w14:textId="0B70C075">
      <w:pPr>
        <w:spacing w:before="240"/>
        <w:rPr>
          <w:rFonts w:cstheme="minorHAnsi"/>
          <w:sz w:val="24"/>
          <w:szCs w:val="24"/>
        </w:rPr>
      </w:pPr>
      <w:r w:rsidRPr="003D6EDC">
        <w:rPr>
          <w:rFonts w:cstheme="minorHAnsi"/>
          <w:sz w:val="24"/>
          <w:szCs w:val="24"/>
        </w:rPr>
        <w:t xml:space="preserve">To </w:t>
      </w:r>
      <w:r w:rsidRPr="003D6EDC" w:rsidR="004E6857">
        <w:rPr>
          <w:rFonts w:cstheme="minorHAnsi"/>
          <w:sz w:val="24"/>
          <w:szCs w:val="24"/>
        </w:rPr>
        <w:t xml:space="preserve">find out if we can do a </w:t>
      </w:r>
      <w:r w:rsidR="00F21C37">
        <w:rPr>
          <w:rFonts w:cstheme="minorHAnsi"/>
          <w:sz w:val="24"/>
          <w:szCs w:val="24"/>
        </w:rPr>
        <w:t xml:space="preserve">future </w:t>
      </w:r>
      <w:r w:rsidRPr="003D6EDC" w:rsidR="004E6857">
        <w:rPr>
          <w:rFonts w:cstheme="minorHAnsi"/>
          <w:sz w:val="24"/>
          <w:szCs w:val="24"/>
        </w:rPr>
        <w:t xml:space="preserve">study to </w:t>
      </w:r>
      <w:r w:rsidRPr="003D6EDC">
        <w:rPr>
          <w:rFonts w:cstheme="minorHAnsi"/>
          <w:sz w:val="24"/>
          <w:szCs w:val="24"/>
        </w:rPr>
        <w:t xml:space="preserve">see if naturally occurring </w:t>
      </w:r>
      <w:r w:rsidRPr="003D6EDC" w:rsidR="004E6857">
        <w:rPr>
          <w:rFonts w:cstheme="minorHAnsi"/>
          <w:b/>
          <w:sz w:val="24"/>
          <w:szCs w:val="24"/>
        </w:rPr>
        <w:t>L</w:t>
      </w:r>
      <w:r w:rsidRPr="003D6EDC">
        <w:rPr>
          <w:rFonts w:cstheme="minorHAnsi"/>
          <w:b/>
          <w:sz w:val="24"/>
          <w:szCs w:val="24"/>
        </w:rPr>
        <w:t>actoferrin</w:t>
      </w:r>
      <w:r w:rsidR="003C630C">
        <w:rPr>
          <w:rFonts w:cstheme="minorHAnsi"/>
          <w:b/>
          <w:sz w:val="24"/>
          <w:szCs w:val="24"/>
        </w:rPr>
        <w:t xml:space="preserve"> </w:t>
      </w:r>
      <w:r w:rsidRPr="003C630C" w:rsidR="003C630C">
        <w:rPr>
          <w:rFonts w:cstheme="minorHAnsi"/>
          <w:sz w:val="24"/>
          <w:szCs w:val="24"/>
        </w:rPr>
        <w:t>(made from cows’ milk</w:t>
      </w:r>
      <w:r w:rsidR="003C630C">
        <w:rPr>
          <w:rFonts w:cstheme="minorHAnsi"/>
          <w:sz w:val="24"/>
          <w:szCs w:val="24"/>
        </w:rPr>
        <w:t>)</w:t>
      </w:r>
      <w:r w:rsidRPr="003D6EDC">
        <w:rPr>
          <w:rFonts w:cstheme="minorHAnsi"/>
          <w:sz w:val="24"/>
          <w:szCs w:val="24"/>
        </w:rPr>
        <w:t xml:space="preserve"> might be an alternative to antibiotic tablets for women with bacterial vaginosis or thrush</w:t>
      </w:r>
    </w:p>
    <w:p w:rsidRPr="003D6EDC" w:rsidR="004E6857" w:rsidP="004E6857" w:rsidRDefault="004E6857" w14:paraId="32D70CBB" w14:textId="77777777">
      <w:pPr>
        <w:rPr>
          <w:rFonts w:cstheme="minorHAnsi"/>
          <w:b/>
          <w:sz w:val="24"/>
          <w:szCs w:val="24"/>
        </w:rPr>
      </w:pPr>
      <w:r w:rsidRPr="003D6EDC">
        <w:rPr>
          <w:rFonts w:cstheme="minorHAnsi"/>
          <w:b/>
          <w:sz w:val="24"/>
          <w:szCs w:val="24"/>
        </w:rPr>
        <w:t>Who can take part?</w:t>
      </w:r>
      <w:bookmarkStart w:name="_GoBack" w:id="0"/>
      <w:bookmarkEnd w:id="0"/>
    </w:p>
    <w:p w:rsidRPr="003D6EDC" w:rsidR="004E6857" w:rsidP="004E6857" w:rsidRDefault="004E6857" w14:paraId="7F103759" w14:textId="08FE0C89">
      <w:pPr>
        <w:rPr>
          <w:rFonts w:cstheme="minorHAnsi"/>
          <w:sz w:val="24"/>
          <w:szCs w:val="24"/>
        </w:rPr>
      </w:pPr>
      <w:r w:rsidRPr="003D6EDC">
        <w:rPr>
          <w:rFonts w:cstheme="minorHAnsi"/>
          <w:sz w:val="24"/>
          <w:szCs w:val="24"/>
        </w:rPr>
        <w:t>Women aged 16</w:t>
      </w:r>
      <w:r w:rsidR="00095350">
        <w:rPr>
          <w:rFonts w:cstheme="minorHAnsi"/>
          <w:sz w:val="24"/>
          <w:szCs w:val="24"/>
        </w:rPr>
        <w:t xml:space="preserve"> to </w:t>
      </w:r>
      <w:r w:rsidR="007B3E6B">
        <w:rPr>
          <w:rFonts w:cstheme="minorHAnsi"/>
          <w:sz w:val="24"/>
          <w:szCs w:val="24"/>
        </w:rPr>
        <w:t xml:space="preserve">49 </w:t>
      </w:r>
      <w:r w:rsidRPr="003D6EDC">
        <w:rPr>
          <w:rFonts w:cstheme="minorHAnsi"/>
          <w:sz w:val="24"/>
          <w:szCs w:val="24"/>
        </w:rPr>
        <w:t xml:space="preserve">who have vaginal symptoms due to bacterial vaginosis or thrush </w:t>
      </w:r>
    </w:p>
    <w:p w:rsidRPr="00AF6F04" w:rsidR="00547DDF" w:rsidP="00547DDF" w:rsidRDefault="00547DDF" w14:paraId="223441DD" w14:textId="77777777">
      <w:pPr>
        <w:rPr>
          <w:rFonts w:cstheme="minorHAnsi"/>
          <w:b/>
          <w:sz w:val="24"/>
          <w:szCs w:val="24"/>
        </w:rPr>
      </w:pPr>
      <w:r w:rsidRPr="00AF6F04">
        <w:rPr>
          <w:rFonts w:cstheme="minorHAnsi"/>
          <w:b/>
          <w:sz w:val="24"/>
          <w:szCs w:val="24"/>
        </w:rPr>
        <w:t xml:space="preserve">What is involved? </w:t>
      </w:r>
    </w:p>
    <w:p w:rsidRPr="00AF6F04" w:rsidR="003D6EDC" w:rsidP="00547DDF" w:rsidRDefault="00547DDF" w14:paraId="49CF7A60" w14:textId="2EB985C9">
      <w:pPr>
        <w:rPr>
          <w:rFonts w:cstheme="minorHAnsi"/>
          <w:sz w:val="24"/>
          <w:szCs w:val="24"/>
        </w:rPr>
      </w:pPr>
      <w:r w:rsidRPr="00AF6F04">
        <w:rPr>
          <w:rFonts w:cstheme="minorHAnsi"/>
          <w:sz w:val="24"/>
          <w:szCs w:val="24"/>
        </w:rPr>
        <w:t xml:space="preserve">Completing short confidential questionnaires and providing self-taken </w:t>
      </w:r>
      <w:r w:rsidRPr="00AF6F04" w:rsidR="003D6EDC">
        <w:rPr>
          <w:rFonts w:cstheme="minorHAnsi"/>
          <w:sz w:val="24"/>
          <w:szCs w:val="24"/>
        </w:rPr>
        <w:t xml:space="preserve">vaginal </w:t>
      </w:r>
      <w:r w:rsidRPr="00AF6F04">
        <w:rPr>
          <w:rFonts w:cstheme="minorHAnsi"/>
          <w:sz w:val="24"/>
          <w:szCs w:val="24"/>
        </w:rPr>
        <w:t>samples</w:t>
      </w:r>
      <w:r w:rsidRPr="00AF6F04" w:rsidR="004E6857">
        <w:rPr>
          <w:rFonts w:cstheme="minorHAnsi"/>
          <w:sz w:val="24"/>
          <w:szCs w:val="24"/>
        </w:rPr>
        <w:t xml:space="preserve"> with a cotton bud</w:t>
      </w:r>
      <w:r w:rsidRPr="00AF6F04">
        <w:rPr>
          <w:rFonts w:cstheme="minorHAnsi"/>
          <w:sz w:val="24"/>
          <w:szCs w:val="24"/>
        </w:rPr>
        <w:t xml:space="preserve">. </w:t>
      </w:r>
      <w:r w:rsidRPr="00AF6F04" w:rsidR="000E4F31">
        <w:rPr>
          <w:rFonts w:cstheme="minorHAnsi"/>
          <w:sz w:val="24"/>
          <w:szCs w:val="24"/>
        </w:rPr>
        <w:t xml:space="preserve">You may also be asked if you agree to a </w:t>
      </w:r>
      <w:r w:rsidRPr="00AF6F04" w:rsidR="00FA1CF2">
        <w:rPr>
          <w:rFonts w:cstheme="minorHAnsi"/>
          <w:sz w:val="24"/>
          <w:szCs w:val="24"/>
        </w:rPr>
        <w:t>brief</w:t>
      </w:r>
      <w:r w:rsidRPr="00AF6F04" w:rsidR="000E4F31">
        <w:rPr>
          <w:rFonts w:cstheme="minorHAnsi"/>
          <w:sz w:val="24"/>
          <w:szCs w:val="24"/>
        </w:rPr>
        <w:t xml:space="preserve"> telephone interview</w:t>
      </w:r>
      <w:r w:rsidRPr="00AF6F04" w:rsidR="00FA1CF2">
        <w:rPr>
          <w:rFonts w:cstheme="minorHAnsi"/>
          <w:sz w:val="24"/>
          <w:szCs w:val="24"/>
        </w:rPr>
        <w:t xml:space="preserve"> about the study</w:t>
      </w:r>
      <w:r w:rsidRPr="00AF6F04" w:rsidR="000E4F31">
        <w:rPr>
          <w:rFonts w:cstheme="minorHAnsi"/>
          <w:sz w:val="24"/>
          <w:szCs w:val="24"/>
        </w:rPr>
        <w:t>.</w:t>
      </w:r>
    </w:p>
    <w:p w:rsidRPr="00AF6F04" w:rsidR="00547DDF" w:rsidP="00547DDF" w:rsidRDefault="00547DDF" w14:paraId="37968C78" w14:textId="1DF57647">
      <w:pPr>
        <w:rPr>
          <w:rFonts w:cstheme="minorHAnsi"/>
          <w:sz w:val="24"/>
          <w:szCs w:val="24"/>
        </w:rPr>
      </w:pPr>
      <w:r w:rsidRPr="00AF6F04">
        <w:rPr>
          <w:rFonts w:cstheme="minorHAnsi"/>
          <w:sz w:val="24"/>
          <w:szCs w:val="24"/>
        </w:rPr>
        <w:t xml:space="preserve">Some women will be given lactoferrin </w:t>
      </w:r>
      <w:r w:rsidRPr="00AF6F04" w:rsidR="003C630C">
        <w:rPr>
          <w:rFonts w:cstheme="minorHAnsi"/>
          <w:sz w:val="24"/>
          <w:szCs w:val="24"/>
        </w:rPr>
        <w:t xml:space="preserve">vaginal </w:t>
      </w:r>
      <w:r w:rsidRPr="00AF6F04" w:rsidR="00FB2912">
        <w:rPr>
          <w:rFonts w:cstheme="minorHAnsi"/>
          <w:sz w:val="24"/>
          <w:szCs w:val="24"/>
        </w:rPr>
        <w:t>pessaries</w:t>
      </w:r>
      <w:r w:rsidRPr="00AF6F04">
        <w:rPr>
          <w:rFonts w:cstheme="minorHAnsi"/>
          <w:sz w:val="24"/>
          <w:szCs w:val="24"/>
        </w:rPr>
        <w:t xml:space="preserve"> and some </w:t>
      </w:r>
      <w:r w:rsidRPr="00AF6F04" w:rsidR="004E6857">
        <w:rPr>
          <w:rFonts w:cstheme="minorHAnsi"/>
          <w:sz w:val="24"/>
          <w:szCs w:val="24"/>
        </w:rPr>
        <w:t xml:space="preserve">women </w:t>
      </w:r>
      <w:r w:rsidRPr="00AF6F04">
        <w:rPr>
          <w:rFonts w:cstheme="minorHAnsi"/>
          <w:sz w:val="24"/>
          <w:szCs w:val="24"/>
        </w:rPr>
        <w:t xml:space="preserve">will </w:t>
      </w:r>
      <w:r w:rsidRPr="00AF6F04" w:rsidR="003C630C">
        <w:rPr>
          <w:rFonts w:cstheme="minorHAnsi"/>
          <w:sz w:val="24"/>
          <w:szCs w:val="24"/>
        </w:rPr>
        <w:t>be given</w:t>
      </w:r>
      <w:r w:rsidRPr="00AF6F04">
        <w:rPr>
          <w:rFonts w:cstheme="minorHAnsi"/>
          <w:sz w:val="24"/>
          <w:szCs w:val="24"/>
        </w:rPr>
        <w:t xml:space="preserve"> </w:t>
      </w:r>
      <w:r w:rsidRPr="00AF6F04" w:rsidR="003C630C">
        <w:rPr>
          <w:rFonts w:cstheme="minorHAnsi"/>
          <w:sz w:val="24"/>
          <w:szCs w:val="24"/>
        </w:rPr>
        <w:t>antibiotic</w:t>
      </w:r>
      <w:r w:rsidRPr="00AF6F04" w:rsidR="00FB2912">
        <w:rPr>
          <w:rFonts w:cstheme="minorHAnsi"/>
          <w:sz w:val="24"/>
          <w:szCs w:val="24"/>
        </w:rPr>
        <w:t xml:space="preserve"> or antifungal tablet</w:t>
      </w:r>
      <w:r w:rsidRPr="00AF6F04" w:rsidR="003C630C">
        <w:rPr>
          <w:rFonts w:cstheme="minorHAnsi"/>
          <w:sz w:val="24"/>
          <w:szCs w:val="24"/>
        </w:rPr>
        <w:t>s</w:t>
      </w:r>
      <w:r w:rsidRPr="00AF6F04">
        <w:rPr>
          <w:rFonts w:cstheme="minorHAnsi"/>
          <w:sz w:val="24"/>
          <w:szCs w:val="24"/>
        </w:rPr>
        <w:t>.</w:t>
      </w:r>
    </w:p>
    <w:p w:rsidRPr="00AF6F04" w:rsidR="00547DDF" w:rsidP="00547DDF" w:rsidRDefault="003411CD" w14:paraId="43B04CD6" w14:textId="77777777">
      <w:pPr>
        <w:rPr>
          <w:rFonts w:cstheme="minorHAnsi"/>
          <w:b/>
          <w:sz w:val="24"/>
          <w:szCs w:val="24"/>
        </w:rPr>
      </w:pPr>
      <w:r w:rsidRPr="00AF6F04">
        <w:rPr>
          <w:rFonts w:cstheme="minorHAnsi"/>
          <w:b/>
          <w:sz w:val="24"/>
          <w:szCs w:val="24"/>
        </w:rPr>
        <w:t>What’s in it for me?</w:t>
      </w:r>
    </w:p>
    <w:p w:rsidR="003C630C" w:rsidRDefault="003411CD" w14:paraId="6C1D3DEC" w14:textId="7CE5C3A3">
      <w:pPr>
        <w:rPr>
          <w:rFonts w:cstheme="minorHAnsi"/>
          <w:sz w:val="24"/>
          <w:szCs w:val="24"/>
        </w:rPr>
      </w:pPr>
      <w:r w:rsidRPr="00AF6F04">
        <w:rPr>
          <w:rFonts w:cstheme="minorHAnsi"/>
          <w:sz w:val="24"/>
          <w:szCs w:val="24"/>
        </w:rPr>
        <w:t>You will get check-ups from a doctor</w:t>
      </w:r>
      <w:r w:rsidRPr="00AF6F04" w:rsidR="00FB2912">
        <w:rPr>
          <w:rFonts w:cstheme="minorHAnsi"/>
          <w:sz w:val="24"/>
          <w:szCs w:val="24"/>
        </w:rPr>
        <w:t xml:space="preserve"> and free treatment</w:t>
      </w:r>
      <w:r w:rsidRPr="003D6EDC">
        <w:rPr>
          <w:rFonts w:cstheme="minorHAnsi"/>
          <w:sz w:val="24"/>
          <w:szCs w:val="24"/>
        </w:rPr>
        <w:t>. When you come back to the clinic/practice for a final check after three months you will be given £30 for your help.</w:t>
      </w:r>
    </w:p>
    <w:p w:rsidR="005674C0" w:rsidRDefault="003C630C" w14:paraId="7FE9D7FD" w14:textId="1552F6F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3D6EDC" w:rsidR="004E6857">
        <w:rPr>
          <w:rFonts w:cstheme="minorHAnsi"/>
          <w:sz w:val="24"/>
          <w:szCs w:val="24"/>
        </w:rPr>
        <w:t xml:space="preserve">heck our web page for more information: </w:t>
      </w:r>
      <w:hyperlink w:history="1">
        <w:r w:rsidRPr="00B413B0">
          <w:rPr>
            <w:rStyle w:val="Hyperlink"/>
            <w:rFonts w:cstheme="minorHAnsi"/>
            <w:sz w:val="24"/>
            <w:szCs w:val="24"/>
          </w:rPr>
          <w:t>www.LISA to be</w:t>
        </w:r>
      </w:hyperlink>
      <w:r>
        <w:rPr>
          <w:rFonts w:cstheme="minorHAnsi"/>
          <w:sz w:val="24"/>
          <w:szCs w:val="24"/>
        </w:rPr>
        <w:t xml:space="preserve"> designed</w:t>
      </w:r>
      <w:r w:rsidR="008850B1">
        <w:rPr>
          <w:rFonts w:cstheme="minorHAnsi"/>
          <w:sz w:val="24"/>
          <w:szCs w:val="24"/>
        </w:rPr>
        <w:t xml:space="preserve"> </w:t>
      </w:r>
    </w:p>
    <w:p w:rsidRPr="003D6EDC" w:rsidR="004E6857" w:rsidP="00F41D9A" w:rsidRDefault="008850B1" w14:paraId="38DD7C13" w14:textId="0FD6088E">
      <w:pPr>
        <w:ind w:left="2160" w:firstLine="720"/>
        <w:rPr>
          <w:rFonts w:cstheme="minorHAnsi"/>
          <w:sz w:val="24"/>
          <w:szCs w:val="24"/>
        </w:rPr>
      </w:pPr>
      <w:r w:rsidRPr="00F41D9A">
        <w:rPr>
          <w:rFonts w:cstheme="minorHAnsi"/>
          <w:b/>
          <w:bCs/>
          <w:i/>
          <w:iCs/>
          <w:color w:val="FF0000"/>
          <w:sz w:val="24"/>
          <w:szCs w:val="24"/>
        </w:rPr>
        <w:t>PLACE A QR CODE</w:t>
      </w:r>
      <w:r w:rsidRPr="00F41D9A" w:rsidR="005674C0">
        <w:rPr>
          <w:rFonts w:cstheme="minorHAnsi"/>
          <w:b/>
          <w:bCs/>
          <w:i/>
          <w:iCs/>
          <w:color w:val="FF0000"/>
          <w:sz w:val="24"/>
          <w:szCs w:val="24"/>
        </w:rPr>
        <w:t xml:space="preserve"> linking to PIL</w:t>
      </w:r>
      <w:r w:rsidR="005674C0">
        <w:rPr>
          <w:rFonts w:cstheme="minorHAnsi"/>
          <w:b/>
          <w:bCs/>
          <w:noProof/>
          <w:color w:val="FF0000"/>
          <w:sz w:val="24"/>
          <w:szCs w:val="24"/>
        </w:rPr>
        <w:drawing>
          <wp:inline distT="0" distB="0" distL="0" distR="0" wp14:anchorId="1347BC23" wp14:editId="32560603">
            <wp:extent cx="952500" cy="95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Pr="003D6EDC" w:rsidR="004E6857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937A4" w14:textId="77777777" w:rsidR="002D1E11" w:rsidRDefault="002D1E11" w:rsidP="004E6857">
      <w:pPr>
        <w:spacing w:after="0" w:line="240" w:lineRule="auto"/>
      </w:pPr>
      <w:r>
        <w:separator/>
      </w:r>
    </w:p>
  </w:endnote>
  <w:endnote w:type="continuationSeparator" w:id="0">
    <w:p w14:paraId="01AC32A4" w14:textId="77777777" w:rsidR="002D1E11" w:rsidRDefault="002D1E11" w:rsidP="004E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CCCD" w14:textId="65500349" w:rsidR="00B223D9" w:rsidRDefault="004F6AEB">
    <w:pPr>
      <w:pStyle w:val="Footer"/>
    </w:pPr>
    <w:r>
      <w:t>Lisa flier v</w:t>
    </w:r>
    <w:r w:rsidR="00FB2912">
      <w:t>2</w:t>
    </w:r>
    <w:r>
      <w:t xml:space="preserve"> </w:t>
    </w:r>
    <w:r w:rsidR="00FB2912">
      <w:t>1 3 22</w:t>
    </w:r>
  </w:p>
  <w:p w14:paraId="7C32A564" w14:textId="77777777" w:rsidR="004E6857" w:rsidRDefault="004E68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79434" w14:textId="77777777" w:rsidR="002D1E11" w:rsidRDefault="002D1E11" w:rsidP="004E6857">
      <w:pPr>
        <w:spacing w:after="0" w:line="240" w:lineRule="auto"/>
      </w:pPr>
      <w:r>
        <w:separator/>
      </w:r>
    </w:p>
  </w:footnote>
  <w:footnote w:type="continuationSeparator" w:id="0">
    <w:p w14:paraId="7191232B" w14:textId="77777777" w:rsidR="002D1E11" w:rsidRDefault="002D1E11" w:rsidP="004E6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DDF"/>
    <w:rsid w:val="00095350"/>
    <w:rsid w:val="000E4F31"/>
    <w:rsid w:val="0010580A"/>
    <w:rsid w:val="00123939"/>
    <w:rsid w:val="001328C2"/>
    <w:rsid w:val="0014617A"/>
    <w:rsid w:val="001C2737"/>
    <w:rsid w:val="002C4923"/>
    <w:rsid w:val="002D1E11"/>
    <w:rsid w:val="0032490F"/>
    <w:rsid w:val="003411CD"/>
    <w:rsid w:val="00343046"/>
    <w:rsid w:val="003C41B9"/>
    <w:rsid w:val="003C630C"/>
    <w:rsid w:val="003D6EDC"/>
    <w:rsid w:val="004E6857"/>
    <w:rsid w:val="004F2C0E"/>
    <w:rsid w:val="004F6AEB"/>
    <w:rsid w:val="00535AC3"/>
    <w:rsid w:val="00547DDF"/>
    <w:rsid w:val="005674C0"/>
    <w:rsid w:val="005C67D2"/>
    <w:rsid w:val="005D3589"/>
    <w:rsid w:val="006143B2"/>
    <w:rsid w:val="00674470"/>
    <w:rsid w:val="006A4AF7"/>
    <w:rsid w:val="006B5A49"/>
    <w:rsid w:val="006C7919"/>
    <w:rsid w:val="006F4096"/>
    <w:rsid w:val="00701089"/>
    <w:rsid w:val="00797337"/>
    <w:rsid w:val="007B3E6B"/>
    <w:rsid w:val="007F0054"/>
    <w:rsid w:val="00804C9F"/>
    <w:rsid w:val="00842D4B"/>
    <w:rsid w:val="008850B1"/>
    <w:rsid w:val="00935E19"/>
    <w:rsid w:val="00AD1842"/>
    <w:rsid w:val="00AF6F04"/>
    <w:rsid w:val="00B223D9"/>
    <w:rsid w:val="00B30729"/>
    <w:rsid w:val="00BD6BB2"/>
    <w:rsid w:val="00C31F03"/>
    <w:rsid w:val="00CD26C9"/>
    <w:rsid w:val="00D13CAF"/>
    <w:rsid w:val="00D22ED2"/>
    <w:rsid w:val="00E842F7"/>
    <w:rsid w:val="00EC5AD9"/>
    <w:rsid w:val="00F21C37"/>
    <w:rsid w:val="00F41D9A"/>
    <w:rsid w:val="00FA1CF2"/>
    <w:rsid w:val="00FA5391"/>
    <w:rsid w:val="00FB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1AFE"/>
  <w15:chartTrackingRefBased/>
  <w15:docId w15:val="{1829D805-B843-4DA0-8739-B1490924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857"/>
  </w:style>
  <w:style w:type="paragraph" w:styleId="Footer">
    <w:name w:val="footer"/>
    <w:basedOn w:val="Normal"/>
    <w:link w:val="FooterChar"/>
    <w:uiPriority w:val="99"/>
    <w:unhideWhenUsed/>
    <w:rsid w:val="004E6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857"/>
  </w:style>
  <w:style w:type="character" w:styleId="Hyperlink">
    <w:name w:val="Hyperlink"/>
    <w:basedOn w:val="DefaultParagraphFont"/>
    <w:uiPriority w:val="99"/>
    <w:unhideWhenUsed/>
    <w:rsid w:val="003C63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580039C171584CA6F69A5119EC536B" ma:contentTypeVersion="12" ma:contentTypeDescription="Create a new document." ma:contentTypeScope="" ma:versionID="5863828a59b816d10971e77cb163c493">
  <xsd:schema xmlns:xsd="http://www.w3.org/2001/XMLSchema" xmlns:xs="http://www.w3.org/2001/XMLSchema" xmlns:p="http://schemas.microsoft.com/office/2006/metadata/properties" xmlns:ns3="6d9aa685-1aef-442b-9a02-37fbcce19f78" xmlns:ns4="a76c3124-bdb8-4c95-a318-875c443f1e87" targetNamespace="http://schemas.microsoft.com/office/2006/metadata/properties" ma:root="true" ma:fieldsID="a80a7fe3814ef650f616acd081cded77" ns3:_="" ns4:_="">
    <xsd:import namespace="6d9aa685-1aef-442b-9a02-37fbcce19f78"/>
    <xsd:import namespace="a76c3124-bdb8-4c95-a318-875c443f1e8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aa685-1aef-442b-9a02-37fbcce19f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c3124-bdb8-4c95-a318-875c443f1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A7DA1A-6E52-45F5-BD07-5464059B6E1F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a76c3124-bdb8-4c95-a318-875c443f1e87"/>
    <ds:schemaRef ds:uri="6d9aa685-1aef-442b-9a02-37fbcce19f7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8F99EB0-568A-49D9-843A-1D74F08E3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aa685-1aef-442b-9a02-37fbcce19f78"/>
    <ds:schemaRef ds:uri="a76c3124-bdb8-4c95-a318-875c443f1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DB1501-CF4B-45BF-BB14-36C8C42685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lisa-flier</dc:title>
  <dc:subject>
  </dc:subject>
  <dc:creator>Pippa Oakeshott</dc:creator>
  <cp:keywords>
  </cp:keywords>
  <dc:description>
  </dc:description>
  <cp:lastModifiedBy>Alexandra Horsfield</cp:lastModifiedBy>
  <cp:revision>15</cp:revision>
  <cp:lastPrinted>2022-03-01T18:26:00Z</cp:lastPrinted>
  <dcterms:created xsi:type="dcterms:W3CDTF">2022-05-03T16:40:00Z</dcterms:created>
  <dcterms:modified xsi:type="dcterms:W3CDTF">2022-09-13T14:15:15Z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0x010100E9580039C171584CA6F69A5119EC536B</vt:lpwstr>
  </property>
</Properties>
</file>