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8C4" w:rsidP="00406AD2" w:rsidRDefault="00086137" w14:paraId="64905938" w14:textId="77777777">
      <w:pPr>
        <w:rPr>
          <w:rFonts w:ascii="Arial" w:hAnsi="Arial" w:cs="Arial"/>
          <w:sz w:val="22"/>
        </w:rPr>
      </w:pPr>
      <w:r w:rsidRPr="00E632F3">
        <w:rPr>
          <w:rFonts w:ascii="Arial" w:hAnsi="Arial" w:cs="Arial"/>
        </w:rPr>
        <w:tab/>
      </w:r>
      <w:r w:rsidRPr="00E632F3">
        <w:rPr>
          <w:rFonts w:ascii="Arial" w:hAnsi="Arial" w:cs="Arial"/>
        </w:rPr>
        <w:tab/>
      </w:r>
      <w:r w:rsidRPr="00E632F3">
        <w:rPr>
          <w:rFonts w:ascii="Arial" w:hAnsi="Arial" w:cs="Arial"/>
        </w:rPr>
        <w:tab/>
      </w:r>
      <w:r w:rsidRPr="00E632F3">
        <w:rPr>
          <w:rFonts w:ascii="Arial" w:hAnsi="Arial" w:cs="Arial"/>
        </w:rPr>
        <w:tab/>
      </w:r>
      <w:r w:rsidRPr="00E632F3">
        <w:rPr>
          <w:rFonts w:ascii="Arial" w:hAnsi="Arial" w:cs="Arial"/>
        </w:rPr>
        <w:tab/>
      </w:r>
      <w:r w:rsidRPr="00E632F3">
        <w:rPr>
          <w:rFonts w:ascii="Arial" w:hAnsi="Arial" w:cs="Arial"/>
        </w:rPr>
        <w:tab/>
      </w:r>
    </w:p>
    <w:tbl>
      <w:tblPr>
        <w:tblpPr w:leftFromText="180" w:rightFromText="180" w:vertAnchor="page" w:horzAnchor="margin" w:tblpY="2217"/>
        <w:tblW w:w="499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627"/>
        <w:gridCol w:w="2405"/>
        <w:gridCol w:w="2387"/>
      </w:tblGrid>
      <w:tr w:rsidRPr="008C4F8B" w:rsidR="00E358C4" w:rsidTr="00184640" w14:paraId="602495F3" w14:textId="77777777">
        <w:trPr>
          <w:trHeight w:val="2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Pr="00521384" w:rsidR="00E358C4" w:rsidP="00410412" w:rsidRDefault="00E358C4" w14:paraId="10BB9416" w14:textId="2A7CE5BD">
            <w:pPr>
              <w:pStyle w:val="Heading1"/>
              <w:spacing w:line="276" w:lineRule="auto"/>
              <w:rPr>
                <w:rFonts w:ascii="Franklin Gothic Book" w:hAnsi="Franklin Gothic Book"/>
                <w:sz w:val="28"/>
              </w:rPr>
            </w:pPr>
            <w:r w:rsidRPr="00521384">
              <w:rPr>
                <w:rFonts w:ascii="Franklin Gothic Book" w:hAnsi="Franklin Gothic Book"/>
                <w:sz w:val="28"/>
              </w:rPr>
              <w:t>Joint Research &amp; Enterprise Services</w:t>
            </w:r>
          </w:p>
          <w:p w:rsidRPr="00521384" w:rsidR="00E358C4" w:rsidP="00410412" w:rsidRDefault="00E358C4" w14:paraId="072CC233" w14:textId="5553E3E0">
            <w:pPr>
              <w:pStyle w:val="Heading1"/>
              <w:spacing w:line="276" w:lineRule="auto"/>
              <w:rPr>
                <w:rFonts w:ascii="Franklin Gothic Book" w:hAnsi="Franklin Gothic Book"/>
                <w:b w:val="0"/>
              </w:rPr>
            </w:pPr>
            <w:r w:rsidRPr="00521384">
              <w:rPr>
                <w:rFonts w:ascii="Franklin Gothic Book" w:hAnsi="Franklin Gothic Book"/>
                <w:b w:val="0"/>
                <w:sz w:val="18"/>
              </w:rPr>
              <w:t>Ground Floor, Jenner Wing,</w:t>
            </w:r>
            <w:r w:rsidR="0020248D">
              <w:rPr>
                <w:rFonts w:ascii="Franklin Gothic Book" w:hAnsi="Franklin Gothic Book"/>
                <w:b w:val="0"/>
                <w:sz w:val="18"/>
              </w:rPr>
              <w:t xml:space="preserve"> City</w:t>
            </w:r>
            <w:r w:rsidRPr="00521384">
              <w:rPr>
                <w:rFonts w:ascii="Franklin Gothic Book" w:hAnsi="Franklin Gothic Book"/>
                <w:b w:val="0"/>
                <w:sz w:val="18"/>
              </w:rPr>
              <w:t xml:space="preserve"> St George’s University of London,</w:t>
            </w:r>
          </w:p>
          <w:p w:rsidRPr="00521384" w:rsidR="00E358C4" w:rsidP="00410412" w:rsidRDefault="00E358C4" w14:paraId="5B22C676" w14:textId="77777777">
            <w:pPr>
              <w:spacing w:line="276" w:lineRule="auto"/>
              <w:jc w:val="center"/>
              <w:rPr>
                <w:rFonts w:ascii="Franklin Gothic Book" w:hAnsi="Franklin Gothic Book"/>
                <w:sz w:val="18"/>
              </w:rPr>
            </w:pPr>
            <w:r w:rsidRPr="00521384">
              <w:rPr>
                <w:rFonts w:ascii="Franklin Gothic Book" w:hAnsi="Franklin Gothic Book"/>
                <w:sz w:val="18"/>
              </w:rPr>
              <w:t>Cranmer Terrace, Tooting, London SW17 0RE</w:t>
            </w:r>
          </w:p>
        </w:tc>
      </w:tr>
      <w:tr w:rsidRPr="008C4F8B" w:rsidR="00E358C4" w:rsidTr="00184640" w14:paraId="3F009C28" w14:textId="77777777">
        <w:trPr>
          <w:trHeight w:val="2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Pr="00E358C4" w:rsidR="00A61A98" w:rsidP="00A61A98" w:rsidRDefault="00E358C4" w14:paraId="05A51474" w14:textId="265EBD49">
            <w:pPr>
              <w:jc w:val="center"/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</w:pPr>
            <w:r w:rsidRPr="00E5577C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JRESDOC</w:t>
            </w:r>
            <w:r w:rsidR="00A61A98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0128</w:t>
            </w:r>
          </w:p>
          <w:p w:rsidR="00E358C4" w:rsidP="00E358C4" w:rsidRDefault="00E358C4" w14:paraId="78D6DE64" w14:textId="14865389">
            <w:pPr>
              <w:jc w:val="center"/>
              <w:rPr>
                <w:rFonts w:ascii="Franklin Gothic Book" w:hAnsi="Franklin Gothic Book" w:cs="Tahoma"/>
                <w:b/>
                <w:sz w:val="24"/>
              </w:rPr>
            </w:pPr>
            <w:r>
              <w:rPr>
                <w:rFonts w:ascii="Franklin Gothic Book" w:hAnsi="Franklin Gothic Book" w:cs="Tahoma"/>
                <w:b/>
                <w:sz w:val="24"/>
              </w:rPr>
              <w:t xml:space="preserve">Principal Investigator </w:t>
            </w:r>
            <w:r w:rsidR="00D00D1E">
              <w:rPr>
                <w:rFonts w:ascii="Franklin Gothic Book" w:hAnsi="Franklin Gothic Book" w:cs="Tahoma"/>
                <w:b/>
                <w:sz w:val="24"/>
              </w:rPr>
              <w:t xml:space="preserve">Responsibilities </w:t>
            </w:r>
            <w:r w:rsidRPr="00783D04">
              <w:rPr>
                <w:rFonts w:ascii="Franklin Gothic Book" w:hAnsi="Franklin Gothic Book" w:cs="Tahoma"/>
                <w:b/>
                <w:sz w:val="24"/>
              </w:rPr>
              <w:t xml:space="preserve">Agreement for Clinical Trials of Investigational Medicinal Products (CTIMPs) </w:t>
            </w:r>
          </w:p>
          <w:p w:rsidRPr="00E358C4" w:rsidR="00E358C4" w:rsidP="00E358C4" w:rsidRDefault="00E358C4" w14:paraId="661E99D6" w14:textId="77777777">
            <w:pPr>
              <w:jc w:val="center"/>
              <w:rPr>
                <w:rFonts w:ascii="Franklin Gothic Book" w:hAnsi="Franklin Gothic Book" w:cs="Tahoma"/>
                <w:b/>
                <w:sz w:val="24"/>
              </w:rPr>
            </w:pPr>
          </w:p>
        </w:tc>
      </w:tr>
      <w:tr w:rsidRPr="008C4F8B" w:rsidR="00E358C4" w:rsidTr="00410412" w14:paraId="5C869884" w14:textId="77777777">
        <w:trPr>
          <w:trHeight w:val="20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4F8B" w:rsidR="00E358C4" w:rsidP="00410412" w:rsidRDefault="00E358C4" w14:paraId="1573763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lang w:eastAsia="fr-FR"/>
              </w:rPr>
            </w:pPr>
            <w:r w:rsidRPr="008C4F8B">
              <w:rPr>
                <w:rFonts w:ascii="Franklin Gothic Book" w:hAnsi="Franklin Gothic Book" w:cs="Tahoma"/>
                <w:b/>
                <w:noProof/>
                <w:kern w:val="28"/>
                <w:lang w:eastAsia="fr-FR"/>
              </w:rPr>
              <w:t>Version number: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C4F8B" w:rsidR="00E358C4" w:rsidP="00410412" w:rsidRDefault="00E358C4" w14:paraId="098ABAA1" w14:textId="05B2B155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lang w:eastAsia="fr-FR"/>
              </w:rPr>
            </w:pPr>
            <w:r w:rsidRPr="008C4F8B">
              <w:rPr>
                <w:rFonts w:ascii="Franklin Gothic Book" w:hAnsi="Franklin Gothic Book" w:cs="Tahoma"/>
                <w:noProof/>
                <w:kern w:val="28"/>
                <w:lang w:eastAsia="fr-FR"/>
              </w:rPr>
              <w:t xml:space="preserve">Version </w:t>
            </w:r>
            <w:r w:rsidR="0004006E">
              <w:rPr>
                <w:rFonts w:ascii="Franklin Gothic Book" w:hAnsi="Franklin Gothic Book" w:cs="Tahoma"/>
                <w:noProof/>
                <w:kern w:val="28"/>
                <w:lang w:eastAsia="fr-FR"/>
              </w:rPr>
              <w:t>2</w:t>
            </w:r>
            <w:r w:rsidRPr="008C4F8B">
              <w:rPr>
                <w:rFonts w:ascii="Franklin Gothic Book" w:hAnsi="Franklin Gothic Book" w:cs="Tahoma"/>
                <w:noProof/>
                <w:kern w:val="28"/>
                <w:lang w:eastAsia="fr-FR"/>
              </w:rPr>
              <w:t>.0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4F8B" w:rsidR="00E358C4" w:rsidP="00410412" w:rsidRDefault="00E358C4" w14:paraId="2A267121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</w:rPr>
            </w:pPr>
            <w:r w:rsidRPr="008C4F8B">
              <w:rPr>
                <w:rFonts w:ascii="Franklin Gothic Book" w:hAnsi="Franklin Gothic Book" w:cs="Tahoma"/>
                <w:b/>
                <w:kern w:val="28"/>
                <w:lang w:eastAsia="fr-FR"/>
              </w:rPr>
              <w:t>Date: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C4F8B" w:rsidR="00E358C4" w:rsidP="00410412" w:rsidRDefault="0004006E" w14:paraId="1FCED323" w14:textId="63EF509D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lang w:eastAsia="fr-FR"/>
              </w:rPr>
              <w:t>16</w:t>
            </w:r>
            <w:r w:rsidR="00A61A98">
              <w:rPr>
                <w:rFonts w:ascii="Franklin Gothic Book" w:hAnsi="Franklin Gothic Book" w:cs="Tahoma"/>
                <w:kern w:val="28"/>
                <w:lang w:eastAsia="fr-FR"/>
              </w:rPr>
              <w:t>/0</w:t>
            </w:r>
            <w:r>
              <w:rPr>
                <w:rFonts w:ascii="Franklin Gothic Book" w:hAnsi="Franklin Gothic Book" w:cs="Tahoma"/>
                <w:kern w:val="28"/>
                <w:lang w:eastAsia="fr-FR"/>
              </w:rPr>
              <w:t>8</w:t>
            </w:r>
            <w:r w:rsidR="00A61A98">
              <w:rPr>
                <w:rFonts w:ascii="Franklin Gothic Book" w:hAnsi="Franklin Gothic Book" w:cs="Tahoma"/>
                <w:kern w:val="28"/>
                <w:lang w:eastAsia="fr-FR"/>
              </w:rPr>
              <w:t>/202</w:t>
            </w:r>
            <w:r>
              <w:rPr>
                <w:rFonts w:ascii="Franklin Gothic Book" w:hAnsi="Franklin Gothic Book" w:cs="Tahoma"/>
                <w:kern w:val="28"/>
                <w:lang w:eastAsia="fr-FR"/>
              </w:rPr>
              <w:t>4</w:t>
            </w:r>
          </w:p>
        </w:tc>
      </w:tr>
      <w:tr w:rsidRPr="008C4F8B" w:rsidR="00E358C4" w:rsidTr="00410412" w14:paraId="602A0CB7" w14:textId="77777777">
        <w:trPr>
          <w:trHeight w:val="20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4F8B" w:rsidR="00E358C4" w:rsidP="00410412" w:rsidRDefault="00E358C4" w14:paraId="3295DFA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Cs w:val="18"/>
              </w:rPr>
            </w:pPr>
            <w:r w:rsidRPr="008C4F8B">
              <w:rPr>
                <w:rFonts w:ascii="Franklin Gothic Book" w:hAnsi="Franklin Gothic Book" w:cs="Tahoma"/>
                <w:b/>
                <w:szCs w:val="18"/>
              </w:rPr>
              <w:t>JRES Number &amp; Short</w:t>
            </w:r>
          </w:p>
          <w:p w:rsidRPr="008C4F8B" w:rsidR="00E358C4" w:rsidP="00410412" w:rsidRDefault="00E358C4" w14:paraId="3AB14855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lang w:eastAsia="fr-FR"/>
              </w:rPr>
            </w:pPr>
            <w:r w:rsidRPr="008C4F8B">
              <w:rPr>
                <w:rFonts w:ascii="Franklin Gothic Book" w:hAnsi="Franklin Gothic Book" w:cs="Tahoma"/>
                <w:b/>
                <w:szCs w:val="18"/>
              </w:rPr>
              <w:t>Study Title: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C4F8B" w:rsidR="00E358C4" w:rsidP="00410412" w:rsidRDefault="00E358C4" w14:paraId="3E30AFBC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lang w:eastAsia="fr-FR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4F8B" w:rsidR="00E358C4" w:rsidP="00410412" w:rsidRDefault="00E358C4" w14:paraId="6CD28461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lang w:eastAsia="fr-FR"/>
              </w:rPr>
            </w:pPr>
            <w:r w:rsidRPr="008C4F8B">
              <w:rPr>
                <w:rFonts w:ascii="Franklin Gothic Book" w:hAnsi="Franklin Gothic Book" w:cs="Tahoma"/>
                <w:b/>
                <w:szCs w:val="18"/>
              </w:rPr>
              <w:t>Site Name &amp; Number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C4F8B" w:rsidR="00E358C4" w:rsidP="00410412" w:rsidRDefault="00E358C4" w14:paraId="632D6935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lang w:eastAsia="fr-FR"/>
              </w:rPr>
            </w:pPr>
          </w:p>
        </w:tc>
      </w:tr>
      <w:tr w:rsidRPr="008C4F8B" w:rsidR="00E358C4" w:rsidTr="00410412" w14:paraId="016E713B" w14:textId="77777777">
        <w:trPr>
          <w:trHeight w:val="20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4F8B" w:rsidR="00E358C4" w:rsidP="00410412" w:rsidRDefault="00E358C4" w14:paraId="4836A8FD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lang w:eastAsia="fr-FR"/>
              </w:rPr>
            </w:pPr>
            <w:r w:rsidRPr="008C4F8B">
              <w:rPr>
                <w:rFonts w:ascii="Franklin Gothic Book" w:hAnsi="Franklin Gothic Book" w:cs="Tahoma"/>
                <w:b/>
                <w:szCs w:val="18"/>
              </w:rPr>
              <w:t>EudraCT Number: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C4F8B" w:rsidR="00E358C4" w:rsidP="00410412" w:rsidRDefault="00E358C4" w14:paraId="73FDC9F3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lang w:eastAsia="fr-FR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4F8B" w:rsidR="00E358C4" w:rsidP="00410412" w:rsidRDefault="00E358C4" w14:paraId="6A39598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Cs w:val="18"/>
              </w:rPr>
              <w:t>Chief Investigator (CI</w:t>
            </w:r>
            <w:r w:rsidRPr="008C4F8B">
              <w:rPr>
                <w:rFonts w:ascii="Franklin Gothic Book" w:hAnsi="Franklin Gothic Book" w:cs="Tahoma"/>
                <w:b/>
                <w:szCs w:val="18"/>
              </w:rPr>
              <w:t>):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C4F8B" w:rsidR="00E358C4" w:rsidP="00410412" w:rsidRDefault="00E358C4" w14:paraId="352C5966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lang w:eastAsia="fr-FR"/>
              </w:rPr>
            </w:pPr>
          </w:p>
        </w:tc>
      </w:tr>
    </w:tbl>
    <w:p w:rsidRPr="00783D04" w:rsidR="00E06448" w:rsidP="00E06448" w:rsidRDefault="00835392" w14:paraId="04FA8961" w14:textId="77777777">
      <w:pPr>
        <w:rPr>
          <w:rFonts w:ascii="Franklin Gothic Book" w:hAnsi="Franklin Gothic Book" w:cs="Arial"/>
          <w:sz w:val="16"/>
          <w:szCs w:val="16"/>
        </w:rPr>
      </w:pPr>
      <w:r>
        <w:rPr>
          <w:rFonts w:ascii="Arial" w:hAnsi="Arial" w:cs="Arial"/>
          <w:sz w:val="22"/>
        </w:rPr>
        <w:tab/>
      </w:r>
    </w:p>
    <w:p w:rsidRPr="009A5713" w:rsidR="00E06448" w:rsidP="00E73CD7" w:rsidRDefault="00E06448" w14:paraId="1A74F069" w14:textId="12F3B463">
      <w:pPr>
        <w:pStyle w:val="BodyText"/>
        <w:ind w:right="140"/>
        <w:jc w:val="left"/>
        <w:rPr>
          <w:rFonts w:ascii="Franklin Gothic Book" w:hAnsi="Franklin Gothic Book" w:cs="Tahoma"/>
          <w:i/>
          <w:sz w:val="22"/>
          <w:szCs w:val="22"/>
        </w:rPr>
      </w:pPr>
      <w:r w:rsidRPr="009A5713">
        <w:rPr>
          <w:rFonts w:ascii="Franklin Gothic Book" w:hAnsi="Franklin Gothic Book" w:cs="Tahoma"/>
          <w:i/>
          <w:sz w:val="22"/>
          <w:szCs w:val="22"/>
        </w:rPr>
        <w:t xml:space="preserve">This agreement outlines the responsibilities of the </w:t>
      </w:r>
      <w:r w:rsidRPr="009A5713" w:rsidR="009A5713">
        <w:rPr>
          <w:rFonts w:ascii="Franklin Gothic Book" w:hAnsi="Franklin Gothic Book" w:cs="Tahoma"/>
          <w:i/>
          <w:sz w:val="22"/>
          <w:szCs w:val="22"/>
        </w:rPr>
        <w:t xml:space="preserve">Principal Investigator </w:t>
      </w:r>
      <w:r w:rsidRPr="009A5713">
        <w:rPr>
          <w:rFonts w:ascii="Franklin Gothic Book" w:hAnsi="Franklin Gothic Book" w:cs="Tahoma"/>
          <w:i/>
          <w:sz w:val="22"/>
          <w:szCs w:val="22"/>
        </w:rPr>
        <w:t xml:space="preserve">for </w:t>
      </w:r>
      <w:r w:rsidRPr="009A5713">
        <w:rPr>
          <w:rFonts w:ascii="Franklin Gothic Book" w:hAnsi="Franklin Gothic Book" w:cs="Tahoma"/>
          <w:i/>
          <w:sz w:val="22"/>
          <w:szCs w:val="22"/>
          <w:u w:val="single"/>
        </w:rPr>
        <w:t>CTIMPs</w:t>
      </w:r>
      <w:r w:rsidRPr="009A5713">
        <w:rPr>
          <w:rFonts w:ascii="Franklin Gothic Book" w:hAnsi="Franklin Gothic Book" w:cs="Tahoma"/>
          <w:i/>
          <w:sz w:val="22"/>
          <w:szCs w:val="22"/>
        </w:rPr>
        <w:t xml:space="preserve"> as defined by the Medicines for Human Use (Clinical Trials) Regulations 2004, </w:t>
      </w:r>
      <w:r w:rsidRPr="009A5713" w:rsidR="009A5713">
        <w:rPr>
          <w:rFonts w:ascii="Franklin Gothic Book" w:hAnsi="Franklin Gothic Book" w:cs="Tahoma"/>
          <w:i/>
          <w:sz w:val="22"/>
          <w:szCs w:val="22"/>
        </w:rPr>
        <w:t>sponsored by</w:t>
      </w:r>
      <w:r w:rsidR="0004006E">
        <w:rPr>
          <w:rFonts w:ascii="Franklin Gothic Book" w:hAnsi="Franklin Gothic Book" w:cs="Tahoma"/>
          <w:i/>
          <w:sz w:val="22"/>
          <w:szCs w:val="22"/>
        </w:rPr>
        <w:t xml:space="preserve"> City</w:t>
      </w:r>
      <w:r w:rsidRPr="009A5713" w:rsidR="009A5713">
        <w:rPr>
          <w:rFonts w:ascii="Franklin Gothic Book" w:hAnsi="Franklin Gothic Book" w:cs="Tahoma"/>
          <w:i/>
          <w:sz w:val="22"/>
          <w:szCs w:val="22"/>
        </w:rPr>
        <w:t xml:space="preserve"> </w:t>
      </w:r>
      <w:r w:rsidRPr="009A5713" w:rsidR="00985ED5">
        <w:rPr>
          <w:rFonts w:ascii="Franklin Gothic Book" w:hAnsi="Franklin Gothic Book" w:cs="Tahoma"/>
          <w:i/>
          <w:sz w:val="22"/>
          <w:szCs w:val="22"/>
        </w:rPr>
        <w:t>St George’s Universit</w:t>
      </w:r>
      <w:r w:rsidRPr="009A5713" w:rsidR="009A5713">
        <w:rPr>
          <w:rFonts w:ascii="Franklin Gothic Book" w:hAnsi="Franklin Gothic Book" w:cs="Tahoma"/>
          <w:i/>
          <w:sz w:val="22"/>
          <w:szCs w:val="22"/>
        </w:rPr>
        <w:t>y</w:t>
      </w:r>
      <w:r w:rsidR="00E73CD7">
        <w:rPr>
          <w:rFonts w:ascii="Franklin Gothic Book" w:hAnsi="Franklin Gothic Book" w:cs="Tahoma"/>
          <w:i/>
          <w:sz w:val="22"/>
          <w:szCs w:val="22"/>
        </w:rPr>
        <w:t xml:space="preserve"> of London or St George’s University Hospitals NHS Foundation Trust</w:t>
      </w:r>
      <w:r w:rsidRPr="009A5713" w:rsidR="009A5713">
        <w:rPr>
          <w:rFonts w:ascii="Franklin Gothic Book" w:hAnsi="Franklin Gothic Book" w:cs="Tahoma"/>
          <w:i/>
          <w:sz w:val="22"/>
          <w:szCs w:val="22"/>
        </w:rPr>
        <w:t>.</w:t>
      </w:r>
    </w:p>
    <w:p w:rsidR="009A5713" w:rsidP="00E73CD7" w:rsidRDefault="009A5713" w14:paraId="1337A487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9"/>
        <w:gridCol w:w="9009"/>
      </w:tblGrid>
      <w:tr w:rsidRPr="00783D04" w:rsidR="00184640" w:rsidTr="00184640" w14:paraId="601A22ED" w14:textId="77777777">
        <w:trPr>
          <w:trHeight w:val="256"/>
        </w:trPr>
        <w:tc>
          <w:tcPr>
            <w:tcW w:w="5000" w:type="pct"/>
            <w:gridSpan w:val="2"/>
            <w:shd w:val="clear" w:color="auto" w:fill="4472C4" w:themeFill="accent1"/>
            <w:vAlign w:val="center"/>
          </w:tcPr>
          <w:p w:rsidRPr="00184640" w:rsidR="00184640" w:rsidP="00184640" w:rsidRDefault="00184640" w14:paraId="58AF81F9" w14:textId="77777777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776F91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Sponsorship and R&amp;D</w:t>
            </w:r>
          </w:p>
        </w:tc>
      </w:tr>
      <w:tr w:rsidRPr="00783D04" w:rsidR="009A5713" w:rsidTr="00742DB5" w14:paraId="5BC4E153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A5713" w:rsidP="00184640" w:rsidRDefault="00184640" w14:paraId="65BAB89C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1.1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9A5713" w:rsidP="00E06448" w:rsidRDefault="002801CE" w14:paraId="474922B2" w14:textId="733EEC40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the trial does not commence until </w:t>
            </w:r>
            <w:r w:rsidR="00776F91">
              <w:rPr>
                <w:rFonts w:ascii="Franklin Gothic Book" w:hAnsi="Franklin Gothic Book" w:cs="Tahoma"/>
                <w:sz w:val="22"/>
                <w:szCs w:val="22"/>
              </w:rPr>
              <w:t>Sponsor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and R&amp;D (host site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 xml:space="preserve">) </w:t>
            </w:r>
            <w:r w:rsidRPr="00783D04" w:rsidR="00D36527">
              <w:rPr>
                <w:rFonts w:ascii="Franklin Gothic Book" w:hAnsi="Franklin Gothic Book" w:cs="Tahoma"/>
                <w:sz w:val="22"/>
                <w:szCs w:val="22"/>
              </w:rPr>
              <w:t>approval are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granted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9A5713" w:rsidTr="00742DB5" w14:paraId="2B04D85A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A5713" w:rsidP="00184640" w:rsidRDefault="00184640" w14:paraId="2B05251D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1.2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9A5713" w:rsidP="00E06448" w:rsidRDefault="002801CE" w14:paraId="7F6D9BF4" w14:textId="4FFA485D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all clinical trial proposed amendments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(substantial or non-substantial)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sent by the Sponsor are reviewed by the R&amp;D (host site)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9A5713" w:rsidTr="00742DB5" w14:paraId="3FA57095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A5713" w:rsidP="00184640" w:rsidRDefault="00184640" w14:paraId="73ECC025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1.3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9A5713" w:rsidP="00E06448" w:rsidRDefault="002801CE" w14:paraId="5C944845" w14:textId="37D65F01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R&amp;D (host site) approval of relevant amendment(s) is obtained prior to its implementation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776F91" w:rsidTr="00742DB5" w14:paraId="7B483834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776F91" w:rsidP="00184640" w:rsidRDefault="00776F91" w14:paraId="48DCE516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1.4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776F91" w:rsidP="00E06448" w:rsidRDefault="00776F91" w14:paraId="5D4D587A" w14:textId="360788BF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A</w:t>
            </w:r>
            <w:r w:rsidRPr="00776F91">
              <w:rPr>
                <w:rFonts w:ascii="Franklin Gothic Book" w:hAnsi="Franklin Gothic Book" w:cs="Tahoma"/>
                <w:sz w:val="22"/>
                <w:szCs w:val="22"/>
              </w:rPr>
              <w:t>ssist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76F91">
              <w:rPr>
                <w:rFonts w:ascii="Franklin Gothic Book" w:hAnsi="Franklin Gothic Book" w:cs="Tahoma"/>
                <w:sz w:val="22"/>
                <w:szCs w:val="22"/>
              </w:rPr>
              <w:t xml:space="preserve"> with inspections, audits and monitoring of the study whether these are conducted by the Sponsor or a third party. In addition, 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 xml:space="preserve">ensure that </w:t>
            </w:r>
            <w:r w:rsidRPr="00776F91">
              <w:rPr>
                <w:rFonts w:ascii="Franklin Gothic Book" w:hAnsi="Franklin Gothic Book" w:cs="Tahoma"/>
                <w:sz w:val="22"/>
                <w:szCs w:val="22"/>
              </w:rPr>
              <w:t xml:space="preserve">audit results from third parties relating to the study 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>are</w:t>
            </w:r>
            <w:r w:rsidRPr="00776F91">
              <w:rPr>
                <w:rFonts w:ascii="Franklin Gothic Book" w:hAnsi="Franklin Gothic Book" w:cs="Tahoma"/>
                <w:sz w:val="22"/>
                <w:szCs w:val="22"/>
              </w:rPr>
              <w:t xml:space="preserve"> made available to the Sponsor.</w:t>
            </w:r>
          </w:p>
        </w:tc>
      </w:tr>
      <w:tr w:rsidRPr="00783D04" w:rsidR="00776F91" w:rsidTr="00742DB5" w14:paraId="395D4795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776F91" w:rsidP="00184640" w:rsidRDefault="00776F91" w14:paraId="1CA114B6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1.5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776F91" w:rsidP="00E06448" w:rsidRDefault="00776F91" w14:paraId="6AA43A4B" w14:textId="5A15E9FE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any monitoring/audit queries are responded to according to the timelines set out in the monitoring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and audit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reports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184640" w:rsidTr="00184640" w14:paraId="0EAB66A7" w14:textId="77777777">
        <w:trPr>
          <w:trHeight w:val="256"/>
        </w:trPr>
        <w:tc>
          <w:tcPr>
            <w:tcW w:w="5000" w:type="pct"/>
            <w:gridSpan w:val="2"/>
            <w:shd w:val="clear" w:color="auto" w:fill="4472C4" w:themeFill="accent1"/>
            <w:vAlign w:val="center"/>
          </w:tcPr>
          <w:p w:rsidRPr="00184640" w:rsidR="00184640" w:rsidP="00184640" w:rsidRDefault="00184640" w14:paraId="4A8FEE07" w14:textId="15BE909D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 xml:space="preserve">2. Good Clinical Practice (GCP) </w:t>
            </w:r>
            <w:r w:rsidR="00B71793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C</w:t>
            </w:r>
            <w:r w:rsidRPr="00742DB5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ompliance</w:t>
            </w:r>
          </w:p>
        </w:tc>
      </w:tr>
      <w:tr w:rsidRPr="00783D04" w:rsidR="002801CE" w:rsidTr="00742DB5" w14:paraId="004F854C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2801CE" w:rsidP="00E06448" w:rsidRDefault="00184640" w14:paraId="608DBB8E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2.1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2801CE" w:rsidP="00E06448" w:rsidRDefault="00C953AA" w14:paraId="38611AD7" w14:textId="0D3E9976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that all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members of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research team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conduct </w:t>
            </w:r>
            <w:r w:rsidR="00D36527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clinical trial in compliance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with the study Protocol,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Good Clinical Practice (GCP),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relevant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Sponsor’s SOPs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, local policies and relevant legislation</w:t>
            </w:r>
          </w:p>
        </w:tc>
      </w:tr>
      <w:tr w:rsidRPr="00783D04" w:rsidR="002801CE" w:rsidTr="00742DB5" w14:paraId="4AA39159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2801CE" w:rsidP="00E06448" w:rsidRDefault="00184640" w14:paraId="05B96A43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2.2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2801CE" w:rsidP="00E06448" w:rsidRDefault="00C953AA" w14:paraId="352E41EB" w14:textId="3B2CA3C1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members of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research team </w:t>
            </w:r>
            <w:r w:rsidR="00776F91">
              <w:rPr>
                <w:rFonts w:ascii="Franklin Gothic Book" w:hAnsi="Franklin Gothic Book" w:cs="Tahoma"/>
                <w:sz w:val="22"/>
                <w:szCs w:val="22"/>
              </w:rPr>
              <w:t>are suitably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trained on the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Protocol prior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to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performing </w:t>
            </w:r>
            <w:r w:rsidRPr="00783D04" w:rsidR="00716070">
              <w:rPr>
                <w:rFonts w:ascii="Franklin Gothic Book" w:hAnsi="Franklin Gothic Book" w:cs="Tahoma"/>
                <w:sz w:val="22"/>
                <w:szCs w:val="22"/>
              </w:rPr>
              <w:t xml:space="preserve">clinical trial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ac</w:t>
            </w:r>
            <w:r w:rsidR="00716070">
              <w:rPr>
                <w:rFonts w:ascii="Franklin Gothic Book" w:hAnsi="Franklin Gothic Book" w:cs="Tahoma"/>
                <w:sz w:val="22"/>
                <w:szCs w:val="22"/>
              </w:rPr>
              <w:t>tivities.</w:t>
            </w:r>
          </w:p>
        </w:tc>
      </w:tr>
      <w:tr w:rsidRPr="00783D04" w:rsidR="002801CE" w:rsidTr="00742DB5" w14:paraId="14B30F01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2801CE" w:rsidP="00E06448" w:rsidRDefault="00184640" w14:paraId="000BE71A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2.3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2801CE" w:rsidP="00E06448" w:rsidRDefault="00716070" w14:paraId="63AD917B" w14:textId="01756040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members of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research team </w:t>
            </w:r>
            <w:r w:rsidR="00776F91">
              <w:rPr>
                <w:rFonts w:ascii="Franklin Gothic Book" w:hAnsi="Franklin Gothic Book" w:cs="Tahoma"/>
                <w:sz w:val="22"/>
                <w:szCs w:val="22"/>
              </w:rPr>
              <w:t>hold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current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Good Clinical Practice (GCP)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certificat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es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prior to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working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on 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clinical trial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716070" w:rsidTr="00742DB5" w14:paraId="7A588441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716070" w:rsidP="00E06448" w:rsidRDefault="00184640" w14:paraId="34534905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2.4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716070" w:rsidP="00E06448" w:rsidRDefault="00263D76" w14:paraId="7A250C5F" w14:textId="32E57009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Ensuring all members of staff consenting participants are appropriately trained, participants are eligible and are consented following GCP.</w:t>
            </w:r>
          </w:p>
        </w:tc>
      </w:tr>
      <w:tr w:rsidRPr="00783D04" w:rsidR="00716070" w:rsidTr="00742DB5" w14:paraId="3C3A5B79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716070" w:rsidP="00E06448" w:rsidRDefault="00184640" w14:paraId="30D6B99C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2.5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716070" w:rsidP="00E06448" w:rsidRDefault="00716070" w14:paraId="389B6339" w14:textId="133E7FE8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Set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ting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up and maintain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the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Investigator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Site File (ISF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)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, ensuring that it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 w:rsidR="00776F91">
              <w:rPr>
                <w:rFonts w:ascii="Franklin Gothic Book" w:hAnsi="Franklin Gothic Book" w:cs="Tahoma"/>
                <w:sz w:val="22"/>
                <w:szCs w:val="22"/>
              </w:rPr>
              <w:t>contain</w:t>
            </w:r>
            <w:r w:rsidR="00776F91"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all essential documents as outlined in the Sponsor’s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Index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 and</w:t>
            </w:r>
            <w:r w:rsidRPr="00783D04"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 making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sure it is available for inspection if and when requested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716070" w:rsidTr="00742DB5" w14:paraId="1BEE1522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716070" w:rsidP="00E06448" w:rsidRDefault="00184640" w14:paraId="25D3FBAA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2.6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Pr="00783D04" w:rsidR="00716070" w:rsidP="00E06448" w:rsidRDefault="00716070" w14:paraId="506A5FE8" w14:textId="29E0C9AF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 xml:space="preserve">ing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that a copy of the Sponsor’s Delegation of Responsibilities and Signature Log is completed and signed by all members of the investigator team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256F0E" w:rsidTr="00742DB5" w14:paraId="1C8EF8C4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256F0E" w:rsidP="00256F0E" w:rsidRDefault="00184640" w14:paraId="17AD88A1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2.7</w:t>
            </w:r>
          </w:p>
        </w:tc>
        <w:tc>
          <w:tcPr>
            <w:tcW w:w="4708" w:type="pct"/>
            <w:shd w:val="clear" w:color="auto" w:fill="auto"/>
          </w:tcPr>
          <w:p w:rsidRPr="00783D04" w:rsidR="00256F0E" w:rsidP="00256F0E" w:rsidRDefault="001926EB" w14:paraId="775F42B4" w14:textId="77C60B51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all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trial documentation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is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version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-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controlled at all times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184640" w:rsidTr="00184640" w14:paraId="3B4B91AD" w14:textId="77777777">
        <w:trPr>
          <w:trHeight w:val="256"/>
        </w:trPr>
        <w:tc>
          <w:tcPr>
            <w:tcW w:w="5000" w:type="pct"/>
            <w:gridSpan w:val="2"/>
            <w:shd w:val="clear" w:color="auto" w:fill="4472C4" w:themeFill="accent1"/>
            <w:vAlign w:val="center"/>
          </w:tcPr>
          <w:p w:rsidRPr="00742DB5" w:rsidR="00184640" w:rsidP="00256F0E" w:rsidRDefault="00184640" w14:paraId="33EA36F8" w14:textId="77777777">
            <w:pPr>
              <w:spacing w:before="20" w:after="20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3. Pharmacovigilance</w:t>
            </w:r>
          </w:p>
        </w:tc>
      </w:tr>
      <w:tr w:rsidRPr="00783D04" w:rsidR="009021F7" w:rsidTr="00742DB5" w14:paraId="75772144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5D205B8F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3.1</w:t>
            </w:r>
          </w:p>
        </w:tc>
        <w:tc>
          <w:tcPr>
            <w:tcW w:w="4708" w:type="pct"/>
          </w:tcPr>
          <w:p w:rsidR="009021F7" w:rsidP="00256F0E" w:rsidRDefault="009021F7" w14:paraId="237A3C2F" w14:textId="77777777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all SAE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are reported to the Sponsor,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in line with 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Sponsor’s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SOP and the study protocol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  <w:p w:rsidRPr="00E73CD7" w:rsidR="00E73CD7" w:rsidP="00E73CD7" w:rsidRDefault="00E73CD7" w14:paraId="3D656241" w14:textId="23638BAD">
            <w:pPr>
              <w:tabs>
                <w:tab w:val="left" w:pos="4850"/>
              </w:tabs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ab/>
            </w:r>
          </w:p>
        </w:tc>
      </w:tr>
      <w:tr w:rsidRPr="00783D04" w:rsidR="009021F7" w:rsidTr="00742DB5" w14:paraId="2A61E6E3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76441CBE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lastRenderedPageBreak/>
              <w:t>3.2</w:t>
            </w:r>
          </w:p>
        </w:tc>
        <w:tc>
          <w:tcPr>
            <w:tcW w:w="4708" w:type="pct"/>
          </w:tcPr>
          <w:p w:rsidRPr="00783D04" w:rsidR="009021F7" w:rsidP="00256F0E" w:rsidRDefault="009021F7" w14:paraId="2E0FACB8" w14:textId="27EFD8B0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that all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AEs/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SAE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/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are recorded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in line with 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Sponsor’s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SOP and the study protocol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9021F7" w:rsidTr="00742DB5" w14:paraId="54F4FA27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08E3565B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3.3</w:t>
            </w:r>
          </w:p>
        </w:tc>
        <w:tc>
          <w:tcPr>
            <w:tcW w:w="4708" w:type="pct"/>
          </w:tcPr>
          <w:p w:rsidRPr="00783D04" w:rsidR="009021F7" w:rsidP="00256F0E" w:rsidRDefault="001D406A" w14:paraId="147483E7" w14:textId="5C5C1022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Maintain records of a</w:t>
            </w:r>
            <w:r w:rsidR="009021F7">
              <w:rPr>
                <w:rFonts w:ascii="Franklin Gothic Book" w:hAnsi="Franklin Gothic Book" w:cs="Tahoma"/>
                <w:sz w:val="22"/>
                <w:szCs w:val="22"/>
              </w:rPr>
              <w:t>ll communication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relating to SAEs </w:t>
            </w:r>
          </w:p>
        </w:tc>
      </w:tr>
      <w:tr w:rsidRPr="00783D04" w:rsidR="009021F7" w:rsidTr="00742DB5" w14:paraId="2969EDA1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552D7DB6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3.4</w:t>
            </w:r>
          </w:p>
        </w:tc>
        <w:tc>
          <w:tcPr>
            <w:tcW w:w="4708" w:type="pct"/>
          </w:tcPr>
          <w:p w:rsidR="009021F7" w:rsidP="00256F0E" w:rsidRDefault="009021F7" w14:paraId="4D3C9D43" w14:textId="72BBA04B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Record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and promptly report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all Suspected Unexpected Serious Adverse Reactions (SUSARs) to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Sponsor according to the Sponsor’s SOP and the study protocol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AE7368" w:rsidTr="00742DB5" w14:paraId="11886249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AE7368" w:rsidP="00256F0E" w:rsidRDefault="00AE7368" w14:paraId="6EBCD661" w14:textId="5E9382E3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3.5</w:t>
            </w:r>
          </w:p>
        </w:tc>
        <w:tc>
          <w:tcPr>
            <w:tcW w:w="4708" w:type="pct"/>
          </w:tcPr>
          <w:p w:rsidRPr="00783D04" w:rsidR="00AE7368" w:rsidP="00256F0E" w:rsidRDefault="00AE7368" w14:paraId="5D794CE9" w14:textId="6ABAB2C1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Ensuring the ongoing safety and well-being of the trial participants at the trial site and implementing Urgent Safety Measures where required.</w:t>
            </w:r>
          </w:p>
        </w:tc>
      </w:tr>
      <w:tr w:rsidRPr="00783D04" w:rsidR="00184640" w:rsidTr="00184640" w14:paraId="7F133755" w14:textId="77777777">
        <w:trPr>
          <w:trHeight w:val="256"/>
        </w:trPr>
        <w:tc>
          <w:tcPr>
            <w:tcW w:w="5000" w:type="pct"/>
            <w:gridSpan w:val="2"/>
            <w:shd w:val="clear" w:color="auto" w:fill="4472C4" w:themeFill="accent1"/>
            <w:vAlign w:val="center"/>
          </w:tcPr>
          <w:p w:rsidRPr="00776F91" w:rsidR="00776F91" w:rsidP="00256F0E" w:rsidRDefault="00184640" w14:paraId="5FCE0E9B" w14:textId="52E3C975">
            <w:pPr>
              <w:spacing w:before="20" w:after="20"/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1926EB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 xml:space="preserve">Clinical Trial </w:t>
            </w:r>
            <w:r w:rsidR="00B71793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C</w:t>
            </w:r>
            <w:r w:rsidR="001926EB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2"/>
              </w:rPr>
              <w:t>onduct</w:t>
            </w:r>
          </w:p>
        </w:tc>
      </w:tr>
      <w:tr w:rsidRPr="00783D04" w:rsidR="009021F7" w:rsidTr="00742DB5" w14:paraId="1449A1C6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1F3EAEB8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4.1</w:t>
            </w:r>
          </w:p>
        </w:tc>
        <w:tc>
          <w:tcPr>
            <w:tcW w:w="4708" w:type="pct"/>
          </w:tcPr>
          <w:p w:rsidRPr="00783D04" w:rsidR="009021F7" w:rsidP="00256F0E" w:rsidRDefault="00A61A98" w14:paraId="42C17F9E" w14:textId="56CF510D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Notif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ying</w:t>
            </w:r>
            <w:r w:rsidRPr="00783D04" w:rsidR="003C14EC">
              <w:rPr>
                <w:rFonts w:ascii="Franklin Gothic Book" w:hAnsi="Franklin Gothic Book" w:cs="Tahoma"/>
                <w:sz w:val="22"/>
                <w:szCs w:val="22"/>
              </w:rPr>
              <w:t xml:space="preserve"> the </w:t>
            </w:r>
            <w:r w:rsidR="003C14EC">
              <w:rPr>
                <w:rFonts w:ascii="Franklin Gothic Book" w:hAnsi="Franklin Gothic Book" w:cs="Tahoma"/>
                <w:sz w:val="22"/>
                <w:szCs w:val="22"/>
              </w:rPr>
              <w:t>Sponsor</w:t>
            </w:r>
            <w:r w:rsidRPr="00783D04" w:rsidR="003C14EC">
              <w:rPr>
                <w:rFonts w:ascii="Franklin Gothic Book" w:hAnsi="Franklin Gothic Book" w:cs="Tahoma"/>
                <w:sz w:val="22"/>
                <w:szCs w:val="22"/>
              </w:rPr>
              <w:t xml:space="preserve"> of the date of the first signed consent form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9021F7" w:rsidTr="00742DB5" w14:paraId="0034CFE2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9021F7" w:rsidP="00256F0E" w:rsidRDefault="00184640" w14:paraId="67CFE672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4.2</w:t>
            </w:r>
          </w:p>
        </w:tc>
        <w:tc>
          <w:tcPr>
            <w:tcW w:w="4708" w:type="pct"/>
          </w:tcPr>
          <w:p w:rsidRPr="00783D04" w:rsidR="009021F7" w:rsidP="00256F0E" w:rsidRDefault="003C14EC" w14:paraId="2DC88220" w14:textId="5EC4B8B7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Keep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a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record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of all screened patients, consented patients and withdrawals using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the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Sponsor’s Log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provided</w:t>
            </w:r>
            <w:r w:rsidRPr="00783D04"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during the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ite Initiation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Visit.</w:t>
            </w:r>
          </w:p>
        </w:tc>
      </w:tr>
      <w:tr w:rsidRPr="00783D04" w:rsidR="003C14EC" w:rsidTr="00742DB5" w14:paraId="3ADE751F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3C14EC" w:rsidP="003C14EC" w:rsidRDefault="00184640" w14:paraId="0517C4CE" w14:textId="77777777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4.3</w:t>
            </w:r>
          </w:p>
        </w:tc>
        <w:tc>
          <w:tcPr>
            <w:tcW w:w="4708" w:type="pct"/>
          </w:tcPr>
          <w:p w:rsidRPr="00783D04" w:rsidR="003C14EC" w:rsidP="003C14EC" w:rsidRDefault="003C14EC" w14:paraId="7BE5D30C" w14:textId="3BEF2D88">
            <w:pPr>
              <w:spacing w:before="20" w:after="20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trial 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data is recorded, handled, stored and reported accurately and confidentially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263D76" w:rsidTr="00742DB5" w14:paraId="3A8774B6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263D76" w:rsidP="003C14EC" w:rsidRDefault="00263D76" w14:paraId="6C5A118B" w14:textId="4EE90BAB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4.4</w:t>
            </w:r>
          </w:p>
        </w:tc>
        <w:tc>
          <w:tcPr>
            <w:tcW w:w="4708" w:type="pct"/>
          </w:tcPr>
          <w:p w:rsidRPr="00783D04" w:rsidR="00263D76" w:rsidP="003C14EC" w:rsidRDefault="00263D76" w14:paraId="565FF6AF" w14:textId="174834D4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Ensuring that trial case report forms (CRFs) are completed as fully as possible, submitted in a timely manner and any corrections are made within the specified timeframe. </w:t>
            </w:r>
          </w:p>
        </w:tc>
      </w:tr>
      <w:tr w:rsidRPr="00783D04" w:rsidR="003C14EC" w:rsidTr="00742DB5" w14:paraId="71A77ADA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3C14EC" w:rsidP="003C14EC" w:rsidRDefault="00184640" w14:paraId="03400068" w14:textId="61B28735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4.</w:t>
            </w:r>
            <w:r w:rsidR="00263D76">
              <w:rPr>
                <w:rFonts w:ascii="Franklin Gothic Book" w:hAnsi="Franklin Gothic Book" w:cs="Tahoma"/>
                <w:b/>
                <w:szCs w:val="22"/>
              </w:rPr>
              <w:t>5</w:t>
            </w:r>
          </w:p>
        </w:tc>
        <w:tc>
          <w:tcPr>
            <w:tcW w:w="4708" w:type="pct"/>
          </w:tcPr>
          <w:p w:rsidRPr="00783D04" w:rsidR="003C14EC" w:rsidP="003C14EC" w:rsidRDefault="001D406A" w14:paraId="495C3699" w14:textId="4AD24CED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Notify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a</w:t>
            </w:r>
            <w:r w:rsidRPr="00776F91" w:rsidR="00776F91">
              <w:rPr>
                <w:rFonts w:ascii="Franklin Gothic Book" w:hAnsi="Franklin Gothic Book" w:cs="Tahoma"/>
                <w:sz w:val="22"/>
                <w:szCs w:val="22"/>
              </w:rPr>
              <w:t xml:space="preserve">ny pregnancies to the sponsor as soon as possible and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request </w:t>
            </w:r>
            <w:r w:rsidRPr="00776F91" w:rsidR="00776F91">
              <w:rPr>
                <w:rFonts w:ascii="Franklin Gothic Book" w:hAnsi="Franklin Gothic Book" w:cs="Tahoma"/>
                <w:sz w:val="22"/>
                <w:szCs w:val="22"/>
              </w:rPr>
              <w:t>consent for the follow up of the pregnancy from the trial participant (or their partner)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3C14EC" w:rsidTr="00742DB5" w14:paraId="6B680D01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3C14EC" w:rsidP="003C14EC" w:rsidRDefault="00184640" w14:paraId="4120E3EC" w14:textId="00DDFD9D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 w:rsidRPr="00742DB5">
              <w:rPr>
                <w:rFonts w:ascii="Franklin Gothic Book" w:hAnsi="Franklin Gothic Book" w:cs="Tahoma"/>
                <w:b/>
                <w:szCs w:val="22"/>
              </w:rPr>
              <w:t>4.</w:t>
            </w:r>
            <w:r w:rsidR="00263D76">
              <w:rPr>
                <w:rFonts w:ascii="Franklin Gothic Book" w:hAnsi="Franklin Gothic Book" w:cs="Tahoma"/>
                <w:b/>
                <w:szCs w:val="22"/>
              </w:rPr>
              <w:t>6</w:t>
            </w:r>
          </w:p>
        </w:tc>
        <w:tc>
          <w:tcPr>
            <w:tcW w:w="4708" w:type="pct"/>
          </w:tcPr>
          <w:p w:rsidRPr="001926EB" w:rsidR="003C14EC" w:rsidP="003C14EC" w:rsidRDefault="001926EB" w14:paraId="25D4AFC6" w14:textId="2B2E3EF5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 that any </w:t>
            </w:r>
            <w:r w:rsidRPr="001926EB">
              <w:rPr>
                <w:rFonts w:ascii="Franklin Gothic Book" w:hAnsi="Franklin Gothic Book" w:cs="Tahoma"/>
                <w:sz w:val="22"/>
                <w:szCs w:val="22"/>
              </w:rPr>
              <w:t>deviation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1926EB">
              <w:rPr>
                <w:rFonts w:ascii="Franklin Gothic Book" w:hAnsi="Franklin Gothic Book" w:cs="Tahoma"/>
                <w:sz w:val="22"/>
                <w:szCs w:val="22"/>
              </w:rPr>
              <w:t xml:space="preserve"> from the protocol, GCP and applicable regulatory requirements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>are c</w:t>
            </w:r>
            <w:r w:rsidRPr="001926EB">
              <w:rPr>
                <w:rFonts w:ascii="Franklin Gothic Book" w:hAnsi="Franklin Gothic Book" w:cs="Tahoma"/>
                <w:sz w:val="22"/>
                <w:szCs w:val="22"/>
              </w:rPr>
              <w:t xml:space="preserve">ommunicated to the Sponsor </w:t>
            </w:r>
            <w:r w:rsidR="001D406A">
              <w:rPr>
                <w:rFonts w:ascii="Franklin Gothic Book" w:hAnsi="Franklin Gothic Book" w:cs="Tahoma"/>
                <w:sz w:val="22"/>
                <w:szCs w:val="22"/>
              </w:rPr>
              <w:t xml:space="preserve">and implement any corrective and preventative actions. </w:t>
            </w:r>
          </w:p>
        </w:tc>
      </w:tr>
      <w:tr w:rsidRPr="00783D04" w:rsidR="001926EB" w:rsidTr="00742DB5" w14:paraId="63244F7B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1926EB" w:rsidP="001926EB" w:rsidRDefault="00236E98" w14:paraId="11C7C38C" w14:textId="283202B0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</w:t>
            </w:r>
            <w:r w:rsidR="00263D76">
              <w:rPr>
                <w:rFonts w:ascii="Franklin Gothic Book" w:hAnsi="Franklin Gothic Book" w:cs="Tahoma"/>
                <w:b/>
                <w:szCs w:val="22"/>
              </w:rPr>
              <w:t>7</w:t>
            </w:r>
          </w:p>
        </w:tc>
        <w:tc>
          <w:tcPr>
            <w:tcW w:w="4708" w:type="pct"/>
          </w:tcPr>
          <w:p w:rsidRPr="00783D04" w:rsidR="001926EB" w:rsidP="001926EB" w:rsidRDefault="001D406A" w14:paraId="37A57FCB" w14:textId="3FA000CF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Report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 w:rsidR="001926EB">
              <w:rPr>
                <w:rFonts w:ascii="Franklin Gothic Book" w:hAnsi="Franklin Gothic Book" w:cs="Tahoma"/>
                <w:sz w:val="22"/>
                <w:szCs w:val="22"/>
              </w:rPr>
              <w:t xml:space="preserve"> any potential serious breaches to the</w:t>
            </w:r>
            <w:r w:rsidR="001926EB">
              <w:rPr>
                <w:rFonts w:ascii="Franklin Gothic Book" w:hAnsi="Franklin Gothic Book" w:cs="Tahoma"/>
                <w:sz w:val="22"/>
                <w:szCs w:val="22"/>
              </w:rPr>
              <w:t xml:space="preserve"> Sponsor</w:t>
            </w:r>
            <w:r w:rsidRPr="00783D04" w:rsidR="001926EB">
              <w:rPr>
                <w:rFonts w:ascii="Franklin Gothic Book" w:hAnsi="Franklin Gothic Book" w:cs="Tahoma"/>
                <w:sz w:val="22"/>
                <w:szCs w:val="22"/>
              </w:rPr>
              <w:t xml:space="preserve"> to enable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their </w:t>
            </w:r>
            <w:r w:rsidRPr="00783D04" w:rsidR="001926EB">
              <w:rPr>
                <w:rFonts w:ascii="Franklin Gothic Book" w:hAnsi="Franklin Gothic Book" w:cs="Tahoma"/>
                <w:sz w:val="22"/>
                <w:szCs w:val="22"/>
              </w:rPr>
              <w:t xml:space="preserve">review </w:t>
            </w: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and reporting to the </w:t>
            </w:r>
            <w:r w:rsidRPr="00783D04" w:rsidR="001926EB">
              <w:rPr>
                <w:rFonts w:ascii="Franklin Gothic Book" w:hAnsi="Franklin Gothic Book" w:cs="Tahoma"/>
                <w:sz w:val="22"/>
                <w:szCs w:val="22"/>
              </w:rPr>
              <w:t xml:space="preserve">REC and MHRA </w:t>
            </w:r>
          </w:p>
        </w:tc>
      </w:tr>
      <w:tr w:rsidRPr="00783D04" w:rsidR="001926EB" w:rsidTr="00742DB5" w14:paraId="225D829C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1926EB" w:rsidP="001926EB" w:rsidRDefault="00236E98" w14:paraId="030A1F7E" w14:textId="784BEAB9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</w:t>
            </w:r>
            <w:r w:rsidR="00263D76">
              <w:rPr>
                <w:rFonts w:ascii="Franklin Gothic Book" w:hAnsi="Franklin Gothic Book" w:cs="Tahoma"/>
                <w:b/>
                <w:szCs w:val="22"/>
              </w:rPr>
              <w:t>8</w:t>
            </w:r>
          </w:p>
        </w:tc>
        <w:tc>
          <w:tcPr>
            <w:tcW w:w="4708" w:type="pct"/>
          </w:tcPr>
          <w:p w:rsidRPr="00783D04" w:rsidR="001926EB" w:rsidP="001926EB" w:rsidRDefault="001926EB" w14:paraId="3666D747" w14:textId="3CF92046">
            <w:pPr>
              <w:spacing w:before="20" w:after="20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Ensur</w:t>
            </w:r>
            <w:r w:rsidR="00AE7368">
              <w:rPr>
                <w:rFonts w:ascii="Franklin Gothic Book" w:hAnsi="Franklin Gothic Book" w:cs="Tahoma"/>
                <w:sz w:val="22"/>
                <w:szCs w:val="22"/>
              </w:rPr>
              <w:t>ing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  <w:r w:rsidR="009B6DD5">
              <w:rPr>
                <w:rFonts w:ascii="Franklin Gothic Book" w:hAnsi="Franklin Gothic Book" w:cs="Tahoma"/>
                <w:sz w:val="22"/>
                <w:szCs w:val="22"/>
              </w:rPr>
              <w:t>satisfactory IMP management and accountability at the site and that the IMP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is not used for any purposes other than</w:t>
            </w:r>
            <w:r w:rsidR="00B71793">
              <w:rPr>
                <w:rFonts w:ascii="Franklin Gothic Book" w:hAnsi="Franklin Gothic Book" w:cs="Tahoma"/>
                <w:sz w:val="22"/>
                <w:szCs w:val="22"/>
              </w:rPr>
              <w:t xml:space="preserve"> in</w:t>
            </w: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 strict accordance with the Protocol</w:t>
            </w:r>
            <w:r w:rsidR="00B71793">
              <w:rPr>
                <w:rFonts w:ascii="Franklin Gothic Book" w:hAnsi="Franklin Gothic Book" w:cs="Tahoma"/>
                <w:sz w:val="22"/>
                <w:szCs w:val="22"/>
              </w:rPr>
              <w:t>.</w:t>
            </w:r>
          </w:p>
        </w:tc>
      </w:tr>
      <w:tr w:rsidRPr="00783D04" w:rsidR="001926EB" w:rsidTr="00742DB5" w14:paraId="7B92A7BB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Pr="00742DB5" w:rsidR="001926EB" w:rsidP="001926EB" w:rsidRDefault="00263D76" w14:paraId="78684D8C" w14:textId="0F3197BC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4.9</w:t>
            </w:r>
          </w:p>
        </w:tc>
        <w:tc>
          <w:tcPr>
            <w:tcW w:w="4708" w:type="pct"/>
          </w:tcPr>
          <w:p w:rsidRPr="001926EB" w:rsidR="001926EB" w:rsidP="001926EB" w:rsidRDefault="00263D76" w14:paraId="5473DA83" w14:textId="5BC42C89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Ensuring that participants are randomised in line with the protocol and receive the allocated treatment. </w:t>
            </w:r>
          </w:p>
        </w:tc>
      </w:tr>
      <w:tr w:rsidRPr="00783D04" w:rsidR="00263D76" w:rsidTr="00742DB5" w14:paraId="43B84A9C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="00263D76" w:rsidP="001926EB" w:rsidRDefault="00263D76" w14:paraId="74A73604" w14:textId="3AD8028C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4.10</w:t>
            </w:r>
          </w:p>
        </w:tc>
        <w:tc>
          <w:tcPr>
            <w:tcW w:w="4708" w:type="pct"/>
          </w:tcPr>
          <w:p w:rsidR="00263D76" w:rsidP="001926EB" w:rsidRDefault="00263D76" w14:paraId="4DD01B68" w14:textId="6325298F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Ensuring that</w:t>
            </w:r>
            <w:r w:rsidR="00EC02F9">
              <w:rPr>
                <w:rFonts w:ascii="Franklin Gothic Book" w:hAnsi="Franklin Gothic Book" w:cs="Tahoma"/>
                <w:sz w:val="22"/>
                <w:szCs w:val="22"/>
              </w:rPr>
              <w:t xml:space="preserve"> code break procedures are followed should unblinding be necessary. </w:t>
            </w:r>
          </w:p>
        </w:tc>
      </w:tr>
      <w:tr w:rsidRPr="00783D04" w:rsidR="00EC02F9" w:rsidTr="00742DB5" w14:paraId="2613F14B" w14:textId="77777777">
        <w:trPr>
          <w:trHeight w:val="256"/>
        </w:trPr>
        <w:tc>
          <w:tcPr>
            <w:tcW w:w="292" w:type="pct"/>
            <w:shd w:val="clear" w:color="auto" w:fill="auto"/>
            <w:vAlign w:val="center"/>
          </w:tcPr>
          <w:p w:rsidR="00EC02F9" w:rsidP="001926EB" w:rsidRDefault="00EC02F9" w14:paraId="000415FB" w14:textId="090C5191">
            <w:pPr>
              <w:spacing w:before="20" w:after="20"/>
              <w:rPr>
                <w:rFonts w:ascii="Franklin Gothic Book" w:hAnsi="Franklin Gothic Book" w:cs="Tahoma"/>
                <w:b/>
                <w:szCs w:val="22"/>
              </w:rPr>
            </w:pPr>
            <w:r>
              <w:rPr>
                <w:rFonts w:ascii="Franklin Gothic Book" w:hAnsi="Franklin Gothic Book" w:cs="Tahoma"/>
                <w:b/>
                <w:szCs w:val="22"/>
              </w:rPr>
              <w:t>4.11</w:t>
            </w:r>
          </w:p>
        </w:tc>
        <w:tc>
          <w:tcPr>
            <w:tcW w:w="4708" w:type="pct"/>
          </w:tcPr>
          <w:p w:rsidR="00EC02F9" w:rsidP="001926EB" w:rsidRDefault="00EC02F9" w14:paraId="37CBF21C" w14:textId="3769DB9E">
            <w:pPr>
              <w:spacing w:before="20" w:after="20"/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 xml:space="preserve">Ensuring that all essential trial documents are filed and archived according to local procedures. </w:t>
            </w:r>
          </w:p>
        </w:tc>
      </w:tr>
    </w:tbl>
    <w:p w:rsidRPr="00783D04" w:rsidR="00E06448" w:rsidP="00E06448" w:rsidRDefault="00E06448" w14:paraId="4439B076" w14:textId="77777777">
      <w:pPr>
        <w:rPr>
          <w:rFonts w:ascii="Franklin Gothic Book" w:hAnsi="Franklin Gothic Book" w:cs="Tahoma"/>
          <w:sz w:val="16"/>
          <w:szCs w:val="16"/>
        </w:rPr>
      </w:pPr>
    </w:p>
    <w:p w:rsidRPr="00783D04" w:rsidR="00E06448" w:rsidP="00B13E02" w:rsidRDefault="00E06448" w14:paraId="74337EB3" w14:textId="77777777">
      <w:pPr>
        <w:rPr>
          <w:rFonts w:ascii="Franklin Gothic Book" w:hAnsi="Franklin Gothic Book" w:cs="Tahoma"/>
          <w:sz w:val="22"/>
          <w:szCs w:val="22"/>
        </w:rPr>
        <w:sectPr w:rsidRPr="00783D04" w:rsidR="00E06448" w:rsidSect="00742DB5">
          <w:headerReference w:type="default" r:id="rId8"/>
          <w:footerReference w:type="default" r:id="rId9"/>
          <w:footerReference w:type="first" r:id="rId10"/>
          <w:pgSz w:w="11906" w:h="16838" w:code="9"/>
          <w:pgMar w:top="1868" w:right="1134" w:bottom="1134" w:left="1134" w:header="709" w:footer="470" w:gutter="0"/>
          <w:cols w:space="720"/>
          <w:docGrid w:linePitch="272"/>
        </w:sectPr>
      </w:pPr>
    </w:p>
    <w:p w:rsidRPr="00783D04" w:rsidR="00E06448" w:rsidP="00E06448" w:rsidRDefault="00E06448" w14:paraId="76907F14" w14:textId="77777777">
      <w:pPr>
        <w:rPr>
          <w:rFonts w:ascii="Franklin Gothic Book" w:hAnsi="Franklin Gothic Book" w:cs="Tahoma"/>
          <w:sz w:val="22"/>
          <w:szCs w:val="22"/>
        </w:rPr>
      </w:pPr>
    </w:p>
    <w:p w:rsidRPr="00783D04" w:rsidR="00783D04" w:rsidP="00E06448" w:rsidRDefault="003C14EC" w14:paraId="20680B64" w14:textId="7E9BE04F">
      <w:pPr>
        <w:rPr>
          <w:rFonts w:ascii="Franklin Gothic Book" w:hAnsi="Franklin Gothic Book" w:cs="Tahoma"/>
          <w:sz w:val="22"/>
          <w:szCs w:val="22"/>
        </w:rPr>
      </w:pPr>
      <w:r w:rsidRPr="00783D04">
        <w:rPr>
          <w:rFonts w:ascii="Franklin Gothic Book" w:hAnsi="Franklin Gothic Book" w:cs="Tahoma"/>
          <w:sz w:val="22"/>
          <w:szCs w:val="22"/>
        </w:rPr>
        <w:t xml:space="preserve">The Sponsor retains the right to withdraw or suspend </w:t>
      </w:r>
      <w:r>
        <w:rPr>
          <w:rFonts w:ascii="Franklin Gothic Book" w:hAnsi="Franklin Gothic Book" w:cs="Tahoma"/>
          <w:sz w:val="22"/>
          <w:szCs w:val="22"/>
        </w:rPr>
        <w:t>site participation</w:t>
      </w:r>
      <w:r w:rsidRPr="00783D04">
        <w:rPr>
          <w:rFonts w:ascii="Franklin Gothic Book" w:hAnsi="Franklin Gothic Book" w:cs="Tahoma"/>
          <w:sz w:val="22"/>
          <w:szCs w:val="22"/>
        </w:rPr>
        <w:t xml:space="preserve"> for</w:t>
      </w:r>
      <w:r>
        <w:rPr>
          <w:rFonts w:ascii="Franklin Gothic Book" w:hAnsi="Franklin Gothic Book" w:cs="Tahoma"/>
          <w:sz w:val="22"/>
          <w:szCs w:val="22"/>
        </w:rPr>
        <w:t xml:space="preserve"> the </w:t>
      </w:r>
      <w:r w:rsidRPr="00783D04">
        <w:rPr>
          <w:rFonts w:ascii="Franklin Gothic Book" w:hAnsi="Franklin Gothic Book" w:cs="Tahoma"/>
          <w:sz w:val="22"/>
          <w:szCs w:val="22"/>
        </w:rPr>
        <w:t>clinical trial at any time if deemed necessary. In acknowledgement of the above</w:t>
      </w:r>
      <w:r w:rsidR="00EC02F9">
        <w:rPr>
          <w:rFonts w:ascii="Franklin Gothic Book" w:hAnsi="Franklin Gothic Book" w:cs="Tahoma"/>
          <w:sz w:val="22"/>
          <w:szCs w:val="22"/>
        </w:rPr>
        <w:t>-</w:t>
      </w:r>
      <w:r w:rsidRPr="00783D04">
        <w:rPr>
          <w:rFonts w:ascii="Franklin Gothic Book" w:hAnsi="Franklin Gothic Book" w:cs="Tahoma"/>
          <w:sz w:val="22"/>
          <w:szCs w:val="22"/>
        </w:rPr>
        <w:t>mentioned responsibilities both the</w:t>
      </w:r>
      <w:r w:rsidRPr="002C192C" w:rsidR="002C192C">
        <w:rPr>
          <w:rFonts w:ascii="Franklin Gothic Book" w:hAnsi="Franklin Gothic Book" w:cs="Tahoma"/>
          <w:sz w:val="22"/>
          <w:szCs w:val="22"/>
        </w:rPr>
        <w:t xml:space="preserve"> </w:t>
      </w:r>
      <w:r w:rsidRPr="00783D04" w:rsidR="002C192C">
        <w:rPr>
          <w:rFonts w:ascii="Franklin Gothic Book" w:hAnsi="Franklin Gothic Book" w:cs="Tahoma"/>
          <w:sz w:val="22"/>
          <w:szCs w:val="22"/>
        </w:rPr>
        <w:t xml:space="preserve">Sponsor’s representative </w:t>
      </w:r>
      <w:r w:rsidRPr="00783D04">
        <w:rPr>
          <w:rFonts w:ascii="Franklin Gothic Book" w:hAnsi="Franklin Gothic Book" w:cs="Tahoma"/>
          <w:sz w:val="22"/>
          <w:szCs w:val="22"/>
        </w:rPr>
        <w:t>and</w:t>
      </w:r>
      <w:r w:rsidR="002C192C">
        <w:rPr>
          <w:rFonts w:ascii="Franklin Gothic Book" w:hAnsi="Franklin Gothic Book" w:cs="Tahoma"/>
          <w:sz w:val="22"/>
          <w:szCs w:val="22"/>
        </w:rPr>
        <w:t xml:space="preserve"> PI</w:t>
      </w:r>
      <w:r w:rsidRPr="00783D04">
        <w:rPr>
          <w:rFonts w:ascii="Franklin Gothic Book" w:hAnsi="Franklin Gothic Book" w:cs="Tahoma"/>
          <w:sz w:val="22"/>
          <w:szCs w:val="22"/>
        </w:rPr>
        <w:t xml:space="preserve"> should sign below</w:t>
      </w:r>
      <w:r w:rsidR="00B71793">
        <w:rPr>
          <w:rFonts w:ascii="Franklin Gothic Book" w:hAnsi="Franklin Gothic Book" w:cs="Tahoma"/>
          <w:sz w:val="22"/>
          <w:szCs w:val="22"/>
        </w:rPr>
        <w:t>.</w:t>
      </w:r>
    </w:p>
    <w:p w:rsidRPr="00783D04" w:rsidR="00783D04" w:rsidP="00E06448" w:rsidRDefault="00783D04" w14:paraId="5289CF2C" w14:textId="77777777">
      <w:pPr>
        <w:rPr>
          <w:rFonts w:ascii="Franklin Gothic Book" w:hAnsi="Franklin Gothic Book" w:cs="Tahoma"/>
          <w:sz w:val="22"/>
          <w:szCs w:val="22"/>
        </w:rPr>
      </w:pPr>
    </w:p>
    <w:p w:rsidRPr="00783D04" w:rsidR="00783D04" w:rsidP="00E06448" w:rsidRDefault="00783D04" w14:paraId="0BDDAEA4" w14:textId="77777777">
      <w:pPr>
        <w:rPr>
          <w:rFonts w:ascii="Franklin Gothic Book" w:hAnsi="Franklin Gothic Book" w:cs="Tahoma"/>
          <w:sz w:val="22"/>
          <w:szCs w:val="22"/>
        </w:rPr>
      </w:pPr>
    </w:p>
    <w:p w:rsidRPr="00783D04" w:rsidR="00783D04" w:rsidP="00E06448" w:rsidRDefault="00783D04" w14:paraId="52819362" w14:textId="77777777">
      <w:pPr>
        <w:rPr>
          <w:rFonts w:ascii="Franklin Gothic Book" w:hAnsi="Franklin Gothic Book" w:cs="Tahoma"/>
          <w:sz w:val="22"/>
          <w:szCs w:val="22"/>
        </w:rPr>
      </w:pPr>
    </w:p>
    <w:tbl>
      <w:tblPr>
        <w:tblStyle w:val="Table3Deffects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1"/>
        <w:gridCol w:w="3282"/>
        <w:gridCol w:w="1561"/>
        <w:gridCol w:w="3224"/>
      </w:tblGrid>
      <w:tr w:rsidRPr="002C192C" w:rsidR="002C192C" w:rsidTr="00184640" w14:paraId="2DC6F9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  <w:gridSpan w:val="2"/>
            <w:tcBorders>
              <w:right w:val="single" w:color="auto" w:sz="4" w:space="0"/>
            </w:tcBorders>
            <w:shd w:val="clear" w:color="auto" w:fill="E7E6E6" w:themeFill="background2"/>
          </w:tcPr>
          <w:p w:rsidRPr="002C192C" w:rsidR="002C192C" w:rsidP="00E06448" w:rsidRDefault="002C192C" w14:paraId="4FFFED3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2C192C">
              <w:rPr>
                <w:rFonts w:ascii="Franklin Gothic Book" w:hAnsi="Franklin Gothic Book" w:cs="Tahoma"/>
                <w:sz w:val="22"/>
                <w:szCs w:val="22"/>
              </w:rPr>
              <w:t>Signed on Behalf of Sponsor</w:t>
            </w:r>
          </w:p>
        </w:tc>
        <w:tc>
          <w:tcPr>
            <w:tcW w:w="4609" w:type="dxa"/>
            <w:gridSpan w:val="2"/>
            <w:tcBorders>
              <w:left w:val="single" w:color="auto" w:sz="4" w:space="0"/>
            </w:tcBorders>
            <w:shd w:val="clear" w:color="auto" w:fill="E7E6E6" w:themeFill="background2"/>
          </w:tcPr>
          <w:p w:rsidRPr="002C192C" w:rsidR="002C192C" w:rsidP="00E06448" w:rsidRDefault="002C192C" w14:paraId="283C564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  <w:r w:rsidRPr="002C192C">
              <w:rPr>
                <w:rFonts w:ascii="Franklin Gothic Book" w:hAnsi="Franklin Gothic Book" w:cs="Tahoma"/>
                <w:sz w:val="22"/>
                <w:szCs w:val="22"/>
              </w:rPr>
              <w:t>Site’s Principal Investigator (PI)</w:t>
            </w:r>
          </w:p>
        </w:tc>
      </w:tr>
      <w:tr w:rsidR="002C192C" w:rsidTr="00184640" w14:paraId="1AFFB9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783D04" w:rsidR="002C192C" w:rsidP="002C192C" w:rsidRDefault="002C192C" w14:paraId="4556BD17" w14:textId="77777777">
            <w:pPr>
              <w:spacing w:before="10" w:after="4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Name:</w:t>
            </w:r>
          </w:p>
        </w:tc>
        <w:tc>
          <w:tcPr>
            <w:tcW w:w="3458" w:type="dxa"/>
            <w:tcBorders>
              <w:top w:val="none" w:color="auto" w:sz="0" w:space="0"/>
              <w:bottom w:val="none" w:color="auto" w:sz="0" w:space="0"/>
            </w:tcBorders>
          </w:tcPr>
          <w:p w:rsidR="002C192C" w:rsidP="002C192C" w:rsidRDefault="002C192C" w14:paraId="2BA0E5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one" w:color="auto" w:sz="0" w:space="0"/>
              <w:bottom w:val="none" w:color="auto" w:sz="0" w:space="0"/>
            </w:tcBorders>
          </w:tcPr>
          <w:p w:rsidRPr="00783D04" w:rsidR="002C192C" w:rsidP="002C192C" w:rsidRDefault="002C192C" w14:paraId="56814CA4" w14:textId="77777777">
            <w:pPr>
              <w:spacing w:before="1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Name:</w:t>
            </w:r>
          </w:p>
        </w:tc>
        <w:tc>
          <w:tcPr>
            <w:tcW w:w="3396" w:type="dxa"/>
            <w:tcBorders>
              <w:top w:val="none" w:color="auto" w:sz="0" w:space="0"/>
              <w:bottom w:val="none" w:color="auto" w:sz="0" w:space="0"/>
            </w:tcBorders>
          </w:tcPr>
          <w:p w:rsidR="002C192C" w:rsidP="002C192C" w:rsidRDefault="002C192C" w14:paraId="39660C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2C192C" w:rsidTr="00184640" w14:paraId="038435D8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right w:val="none" w:color="auto" w:sz="0" w:space="0"/>
            </w:tcBorders>
          </w:tcPr>
          <w:p w:rsidRPr="00783D04" w:rsidR="002C192C" w:rsidP="002C192C" w:rsidRDefault="002C192C" w14:paraId="5F8EBA2F" w14:textId="77777777">
            <w:pPr>
              <w:spacing w:before="10" w:after="4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Title:</w:t>
            </w:r>
          </w:p>
        </w:tc>
        <w:tc>
          <w:tcPr>
            <w:tcW w:w="3458" w:type="dxa"/>
          </w:tcPr>
          <w:p w:rsidR="002C192C" w:rsidP="002C192C" w:rsidRDefault="002C192C" w14:paraId="01897B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213" w:type="dxa"/>
          </w:tcPr>
          <w:p w:rsidRPr="00783D04" w:rsidR="002C192C" w:rsidP="002C192C" w:rsidRDefault="002C192C" w14:paraId="125038EC" w14:textId="77777777">
            <w:pPr>
              <w:spacing w:before="1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Title:</w:t>
            </w:r>
          </w:p>
        </w:tc>
        <w:tc>
          <w:tcPr>
            <w:tcW w:w="3396" w:type="dxa"/>
          </w:tcPr>
          <w:p w:rsidR="002C192C" w:rsidP="002C192C" w:rsidRDefault="002C192C" w14:paraId="2AA47E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2C192C" w:rsidTr="002C192C" w14:paraId="31B76F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783D04" w:rsidR="002C192C" w:rsidP="002C192C" w:rsidRDefault="002C192C" w14:paraId="02124007" w14:textId="77777777">
            <w:pPr>
              <w:spacing w:before="10" w:after="4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Signature</w:t>
            </w:r>
          </w:p>
        </w:tc>
        <w:tc>
          <w:tcPr>
            <w:tcW w:w="3458" w:type="dxa"/>
            <w:tcBorders>
              <w:top w:val="none" w:color="auto" w:sz="0" w:space="0"/>
              <w:bottom w:val="none" w:color="auto" w:sz="0" w:space="0"/>
            </w:tcBorders>
          </w:tcPr>
          <w:p w:rsidR="002C192C" w:rsidP="002C192C" w:rsidRDefault="002C192C" w14:paraId="112F10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one" w:color="auto" w:sz="0" w:space="0"/>
              <w:bottom w:val="none" w:color="auto" w:sz="0" w:space="0"/>
            </w:tcBorders>
          </w:tcPr>
          <w:p w:rsidRPr="00783D04" w:rsidR="002C192C" w:rsidP="002C192C" w:rsidRDefault="002C192C" w14:paraId="558EE57E" w14:textId="77777777">
            <w:pPr>
              <w:spacing w:before="1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>Signature</w:t>
            </w:r>
          </w:p>
        </w:tc>
        <w:tc>
          <w:tcPr>
            <w:tcW w:w="3396" w:type="dxa"/>
            <w:tcBorders>
              <w:top w:val="none" w:color="auto" w:sz="0" w:space="0"/>
              <w:bottom w:val="none" w:color="auto" w:sz="0" w:space="0"/>
            </w:tcBorders>
          </w:tcPr>
          <w:p w:rsidR="002C192C" w:rsidP="002C192C" w:rsidRDefault="002C192C" w14:paraId="6606E6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2C192C" w:rsidTr="002C192C" w14:paraId="5A03C78A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right w:val="none" w:color="auto" w:sz="0" w:space="0"/>
            </w:tcBorders>
          </w:tcPr>
          <w:p w:rsidRPr="00783D04" w:rsidR="002C192C" w:rsidP="002C192C" w:rsidRDefault="002C192C" w14:paraId="654DE589" w14:textId="77777777">
            <w:pPr>
              <w:spacing w:before="10" w:after="4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Date (dd/mm/yyyy): </w:t>
            </w:r>
          </w:p>
        </w:tc>
        <w:tc>
          <w:tcPr>
            <w:tcW w:w="3458" w:type="dxa"/>
          </w:tcPr>
          <w:p w:rsidR="002C192C" w:rsidP="002C192C" w:rsidRDefault="002C192C" w14:paraId="786B9E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1213" w:type="dxa"/>
          </w:tcPr>
          <w:p w:rsidRPr="00783D04" w:rsidR="002C192C" w:rsidP="002C192C" w:rsidRDefault="002C192C" w14:paraId="539C088E" w14:textId="77777777">
            <w:pPr>
              <w:spacing w:before="1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  <w:r w:rsidRPr="00783D04">
              <w:rPr>
                <w:rFonts w:ascii="Franklin Gothic Book" w:hAnsi="Franklin Gothic Book" w:cs="Tahoma"/>
                <w:sz w:val="22"/>
                <w:szCs w:val="22"/>
              </w:rPr>
              <w:t xml:space="preserve">Date (dd/mm/yyyy): </w:t>
            </w:r>
          </w:p>
        </w:tc>
        <w:tc>
          <w:tcPr>
            <w:tcW w:w="3396" w:type="dxa"/>
          </w:tcPr>
          <w:p w:rsidR="002C192C" w:rsidP="002C192C" w:rsidRDefault="002C192C" w14:paraId="24011E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783D04" w:rsidR="00783D04" w:rsidP="00E06448" w:rsidRDefault="00783D04" w14:paraId="5E0AE567" w14:textId="77777777">
      <w:pPr>
        <w:rPr>
          <w:rFonts w:ascii="Franklin Gothic Book" w:hAnsi="Franklin Gothic Book" w:cs="Tahoma"/>
          <w:sz w:val="22"/>
          <w:szCs w:val="22"/>
        </w:rPr>
      </w:pPr>
    </w:p>
    <w:sectPr w:rsidRPr="00783D04" w:rsidR="00783D04" w:rsidSect="00406AD2">
      <w:headerReference w:type="default" r:id="rId11"/>
      <w:type w:val="continuous"/>
      <w:pgSz w:w="11906" w:h="16838" w:code="9"/>
      <w:pgMar w:top="1446" w:right="1134" w:bottom="1134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BC1B" w14:textId="77777777" w:rsidR="00B73DAA" w:rsidRDefault="00B73DAA">
      <w:r>
        <w:separator/>
      </w:r>
    </w:p>
  </w:endnote>
  <w:endnote w:type="continuationSeparator" w:id="0">
    <w:p w14:paraId="6E713A94" w14:textId="77777777" w:rsidR="00B73DAA" w:rsidRDefault="00B7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82ED" w14:textId="4562F88D" w:rsidR="00E358C4" w:rsidRPr="006F459F" w:rsidRDefault="00E358C4" w:rsidP="00E358C4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6F459F">
      <w:rPr>
        <w:rFonts w:ascii="Franklin Gothic Book" w:hAnsi="Franklin Gothic Book" w:cs="Tahoma"/>
        <w:sz w:val="16"/>
        <w:szCs w:val="16"/>
      </w:rPr>
      <w:t>JRESDOC</w:t>
    </w:r>
    <w:r w:rsidR="00A61A98">
      <w:rPr>
        <w:rFonts w:ascii="Franklin Gothic Book" w:hAnsi="Franklin Gothic Book" w:cs="Tahoma"/>
        <w:sz w:val="16"/>
        <w:szCs w:val="16"/>
      </w:rPr>
      <w:t>0128</w:t>
    </w:r>
    <w:r w:rsidRPr="006F459F">
      <w:rPr>
        <w:rFonts w:ascii="Franklin Gothic Book" w:hAnsi="Franklin Gothic Book" w:cs="Tahoma"/>
        <w:sz w:val="16"/>
        <w:szCs w:val="16"/>
      </w:rPr>
      <w:t xml:space="preserve"> </w:t>
    </w:r>
    <w:r w:rsidRPr="00E358C4">
      <w:rPr>
        <w:rFonts w:ascii="Franklin Gothic Book" w:hAnsi="Franklin Gothic Book" w:cs="Tahoma"/>
        <w:sz w:val="16"/>
        <w:szCs w:val="16"/>
      </w:rPr>
      <w:t xml:space="preserve">Principal Investigator </w:t>
    </w:r>
    <w:r w:rsidR="00E73CD7">
      <w:rPr>
        <w:rFonts w:ascii="Franklin Gothic Book" w:hAnsi="Franklin Gothic Book" w:cs="Tahoma"/>
        <w:sz w:val="16"/>
        <w:szCs w:val="16"/>
      </w:rPr>
      <w:t>Responsibilities</w:t>
    </w:r>
    <w:r w:rsidRPr="00E358C4">
      <w:rPr>
        <w:rFonts w:ascii="Franklin Gothic Book" w:hAnsi="Franklin Gothic Book" w:cs="Tahoma"/>
        <w:sz w:val="16"/>
        <w:szCs w:val="16"/>
      </w:rPr>
      <w:t xml:space="preserve"> Agreement</w:t>
    </w:r>
  </w:p>
  <w:p w14:paraId="3F50DE77" w14:textId="7F82CBEF" w:rsidR="0004006E" w:rsidRPr="0004006E" w:rsidRDefault="00E358C4" w:rsidP="0004006E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6F459F">
      <w:rPr>
        <w:rFonts w:ascii="Franklin Gothic Book" w:hAnsi="Franklin Gothic Book" w:cs="Tahoma"/>
        <w:sz w:val="16"/>
        <w:szCs w:val="16"/>
      </w:rPr>
      <w:t>V</w:t>
    </w:r>
    <w:r w:rsidR="0004006E">
      <w:rPr>
        <w:rFonts w:ascii="Franklin Gothic Book" w:hAnsi="Franklin Gothic Book" w:cs="Tahoma"/>
        <w:sz w:val="16"/>
        <w:szCs w:val="16"/>
      </w:rPr>
      <w:t>2</w:t>
    </w:r>
    <w:r w:rsidRPr="006F459F">
      <w:rPr>
        <w:rFonts w:ascii="Franklin Gothic Book" w:hAnsi="Franklin Gothic Book" w:cs="Tahoma"/>
        <w:sz w:val="16"/>
        <w:szCs w:val="16"/>
      </w:rPr>
      <w:t>.0</w:t>
    </w:r>
    <w:r w:rsidR="00A61A98">
      <w:rPr>
        <w:rFonts w:ascii="Franklin Gothic Book" w:hAnsi="Franklin Gothic Book" w:cs="Tahoma"/>
        <w:sz w:val="16"/>
        <w:szCs w:val="16"/>
      </w:rPr>
      <w:t xml:space="preserve">, </w:t>
    </w:r>
    <w:r w:rsidR="0004006E">
      <w:rPr>
        <w:rFonts w:ascii="Franklin Gothic Book" w:hAnsi="Franklin Gothic Book" w:cs="Tahoma"/>
        <w:sz w:val="16"/>
        <w:szCs w:val="16"/>
      </w:rPr>
      <w:t>16</w:t>
    </w:r>
    <w:r w:rsidR="00A61A98">
      <w:rPr>
        <w:rFonts w:ascii="Franklin Gothic Book" w:hAnsi="Franklin Gothic Book" w:cs="Tahoma"/>
        <w:sz w:val="16"/>
        <w:szCs w:val="16"/>
      </w:rPr>
      <w:t>/0</w:t>
    </w:r>
    <w:r w:rsidR="0004006E">
      <w:rPr>
        <w:rFonts w:ascii="Franklin Gothic Book" w:hAnsi="Franklin Gothic Book" w:cs="Tahoma"/>
        <w:sz w:val="16"/>
        <w:szCs w:val="16"/>
      </w:rPr>
      <w:t>8</w:t>
    </w:r>
    <w:r w:rsidR="00A61A98">
      <w:rPr>
        <w:rFonts w:ascii="Franklin Gothic Book" w:hAnsi="Franklin Gothic Book" w:cs="Tahoma"/>
        <w:sz w:val="16"/>
        <w:szCs w:val="16"/>
      </w:rPr>
      <w:t>/202</w:t>
    </w:r>
    <w:r w:rsidR="0004006E">
      <w:rPr>
        <w:rFonts w:ascii="Franklin Gothic Book" w:hAnsi="Franklin Gothic Book" w:cs="Tahoma"/>
        <w:sz w:val="16"/>
        <w:szCs w:val="16"/>
      </w:rPr>
      <w:t>4</w:t>
    </w:r>
  </w:p>
  <w:p w14:paraId="1082C170" w14:textId="2F1BF84A" w:rsidR="004A7B3E" w:rsidRPr="00943801" w:rsidRDefault="00943801" w:rsidP="00943801">
    <w:pPr>
      <w:pStyle w:val="Footer"/>
      <w:jc w:val="center"/>
      <w:rPr>
        <w:rFonts w:ascii="Franklin Gothic Book" w:hAnsi="Franklin Gothic Book" w:cs="Tahoma"/>
        <w:sz w:val="16"/>
        <w:szCs w:val="16"/>
      </w:rPr>
    </w:pPr>
    <w:r>
      <w:br/>
    </w:r>
    <w:r w:rsidR="007C6159" w:rsidRPr="007C6159">
      <w:rPr>
        <w:rFonts w:ascii="Franklin Gothic Book" w:hAnsi="Franklin Gothic Book" w:cs="Tahoma"/>
        <w:sz w:val="16"/>
        <w:szCs w:val="16"/>
      </w:rPr>
      <w:t xml:space="preserve">Page </w: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begin"/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instrText xml:space="preserve"> PAGE  \* Arabic  \* MERGEFORMAT </w:instrTex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separate"/>
    </w:r>
    <w:r w:rsidR="007C6159" w:rsidRPr="007C6159">
      <w:rPr>
        <w:rFonts w:ascii="Franklin Gothic Book" w:hAnsi="Franklin Gothic Book" w:cs="Tahoma"/>
        <w:b/>
        <w:bCs/>
        <w:noProof/>
        <w:sz w:val="16"/>
        <w:szCs w:val="16"/>
      </w:rPr>
      <w:t>1</w: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end"/>
    </w:r>
    <w:r w:rsidR="007C6159" w:rsidRPr="007C6159">
      <w:rPr>
        <w:rFonts w:ascii="Franklin Gothic Book" w:hAnsi="Franklin Gothic Book" w:cs="Tahoma"/>
        <w:sz w:val="16"/>
        <w:szCs w:val="16"/>
      </w:rPr>
      <w:t xml:space="preserve"> of </w: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begin"/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instrText xml:space="preserve"> NUMPAGES  \* Arabic  \* MERGEFORMAT </w:instrTex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separate"/>
    </w:r>
    <w:r w:rsidR="007C6159" w:rsidRPr="007C6159">
      <w:rPr>
        <w:rFonts w:ascii="Franklin Gothic Book" w:hAnsi="Franklin Gothic Book" w:cs="Tahoma"/>
        <w:b/>
        <w:bCs/>
        <w:noProof/>
        <w:sz w:val="16"/>
        <w:szCs w:val="16"/>
      </w:rPr>
      <w:t>2</w:t>
    </w:r>
    <w:r w:rsidR="007C6159" w:rsidRPr="007C6159">
      <w:rPr>
        <w:rFonts w:ascii="Franklin Gothic Book" w:hAnsi="Franklin Gothic Book" w:cs="Tahom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5199" w14:textId="77777777" w:rsidR="003C14EC" w:rsidRPr="00783D04" w:rsidRDefault="004A7B3E" w:rsidP="003C14EC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783D04">
      <w:rPr>
        <w:rFonts w:ascii="Franklin Gothic Book" w:hAnsi="Franklin Gothic Book" w:cs="Tahoma"/>
        <w:snapToGrid w:val="0"/>
        <w:sz w:val="16"/>
        <w:szCs w:val="16"/>
      </w:rPr>
      <w:t>JR</w:t>
    </w:r>
    <w:r w:rsidR="00783D04">
      <w:rPr>
        <w:rFonts w:ascii="Franklin Gothic Book" w:hAnsi="Franklin Gothic Book" w:cs="Tahoma"/>
        <w:snapToGrid w:val="0"/>
        <w:sz w:val="16"/>
        <w:szCs w:val="16"/>
      </w:rPr>
      <w:t>E</w:t>
    </w:r>
    <w:r w:rsidRPr="00783D04">
      <w:rPr>
        <w:rFonts w:ascii="Franklin Gothic Book" w:hAnsi="Franklin Gothic Book" w:cs="Tahoma"/>
        <w:snapToGrid w:val="0"/>
        <w:sz w:val="16"/>
        <w:szCs w:val="16"/>
      </w:rPr>
      <w:t>ODOC</w:t>
    </w:r>
    <w:r w:rsidR="003C14EC">
      <w:rPr>
        <w:rFonts w:ascii="Franklin Gothic Book" w:hAnsi="Franklin Gothic Book" w:cs="Tahoma"/>
        <w:snapToGrid w:val="0"/>
        <w:sz w:val="16"/>
        <w:szCs w:val="16"/>
      </w:rPr>
      <w:t>xxxx</w:t>
    </w:r>
  </w:p>
  <w:p w14:paraId="17153985" w14:textId="77777777" w:rsidR="004A7B3E" w:rsidRPr="00783D04" w:rsidRDefault="004A7B3E" w:rsidP="00406AD2">
    <w:pPr>
      <w:pStyle w:val="Footer"/>
      <w:jc w:val="center"/>
      <w:rPr>
        <w:rFonts w:ascii="Franklin Gothic Book" w:hAnsi="Franklin Gothic Book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C422" w14:textId="77777777" w:rsidR="00B73DAA" w:rsidRDefault="00B73DAA">
      <w:r>
        <w:separator/>
      </w:r>
    </w:p>
  </w:footnote>
  <w:footnote w:type="continuationSeparator" w:id="0">
    <w:p w14:paraId="0E03272E" w14:textId="77777777" w:rsidR="00B73DAA" w:rsidRDefault="00B7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C4AC" w14:textId="1D5BFD16" w:rsidR="00E358C4" w:rsidRDefault="0020248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12DB59" wp14:editId="6421FAD4">
          <wp:simplePos x="0" y="0"/>
          <wp:positionH relativeFrom="column">
            <wp:posOffset>-34290</wp:posOffset>
          </wp:positionH>
          <wp:positionV relativeFrom="paragraph">
            <wp:posOffset>-450215</wp:posOffset>
          </wp:positionV>
          <wp:extent cx="1400175" cy="1400175"/>
          <wp:effectExtent l="0" t="0" r="9525" b="9525"/>
          <wp:wrapTight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ight>
          <wp:docPr id="135107900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79004" name="Picture 1" descr="A red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58C4">
      <w:rPr>
        <w:noProof/>
      </w:rPr>
      <w:drawing>
        <wp:anchor distT="0" distB="0" distL="114300" distR="114300" simplePos="0" relativeHeight="251659264" behindDoc="1" locked="0" layoutInCell="1" allowOverlap="1" wp14:anchorId="09F0D8EA" wp14:editId="5D047DCF">
          <wp:simplePos x="0" y="0"/>
          <wp:positionH relativeFrom="margin">
            <wp:posOffset>3647115</wp:posOffset>
          </wp:positionH>
          <wp:positionV relativeFrom="paragraph">
            <wp:posOffset>147556</wp:posOffset>
          </wp:positionV>
          <wp:extent cx="2506980" cy="434340"/>
          <wp:effectExtent l="0" t="0" r="7620" b="3810"/>
          <wp:wrapTight wrapText="bothSides">
            <wp:wrapPolygon edited="0">
              <wp:start x="0" y="0"/>
              <wp:lineTo x="0" y="20842"/>
              <wp:lineTo x="21502" y="20842"/>
              <wp:lineTo x="21502" y="0"/>
              <wp:lineTo x="0" y="0"/>
            </wp:wrapPolygon>
          </wp:wrapTight>
          <wp:docPr id="90" name="Picture 90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0A89" w14:textId="77777777" w:rsidR="004A7B3E" w:rsidRDefault="004A7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5A"/>
      </v:shape>
    </w:pict>
  </w:numPicBullet>
  <w:abstractNum w:abstractNumId="0" w15:restartNumberingAfterBreak="0">
    <w:nsid w:val="FFFFFF7C"/>
    <w:multiLevelType w:val="singleLevel"/>
    <w:tmpl w:val="8668A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F6B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A83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3C4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A2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6A9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6EC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E1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A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3CB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5933"/>
    <w:multiLevelType w:val="hybridMultilevel"/>
    <w:tmpl w:val="767CDFA6"/>
    <w:lvl w:ilvl="0" w:tplc="43EC3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90B86"/>
    <w:multiLevelType w:val="multilevel"/>
    <w:tmpl w:val="4186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804A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3D94B1A"/>
    <w:multiLevelType w:val="hybridMultilevel"/>
    <w:tmpl w:val="C5642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E2047E"/>
    <w:multiLevelType w:val="hybridMultilevel"/>
    <w:tmpl w:val="2DC663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424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6974CAF"/>
    <w:multiLevelType w:val="hybridMultilevel"/>
    <w:tmpl w:val="2C2CD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848F3"/>
    <w:multiLevelType w:val="hybridMultilevel"/>
    <w:tmpl w:val="C4FC6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D415A"/>
    <w:multiLevelType w:val="hybridMultilevel"/>
    <w:tmpl w:val="A9E8C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47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75BD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2F415A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6D146EA"/>
    <w:multiLevelType w:val="hybridMultilevel"/>
    <w:tmpl w:val="FCB2E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4301"/>
    <w:multiLevelType w:val="hybridMultilevel"/>
    <w:tmpl w:val="718C9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2B2E"/>
    <w:multiLevelType w:val="hybridMultilevel"/>
    <w:tmpl w:val="87B01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E5FC1"/>
    <w:multiLevelType w:val="multilevel"/>
    <w:tmpl w:val="61DA53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  <w:b/>
      </w:rPr>
    </w:lvl>
  </w:abstractNum>
  <w:abstractNum w:abstractNumId="26" w15:restartNumberingAfterBreak="0">
    <w:nsid w:val="70151B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6979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734160">
    <w:abstractNumId w:val="12"/>
  </w:num>
  <w:num w:numId="2" w16cid:durableId="1462728863">
    <w:abstractNumId w:val="15"/>
  </w:num>
  <w:num w:numId="3" w16cid:durableId="297536654">
    <w:abstractNumId w:val="19"/>
  </w:num>
  <w:num w:numId="4" w16cid:durableId="2047484219">
    <w:abstractNumId w:val="27"/>
  </w:num>
  <w:num w:numId="5" w16cid:durableId="338584750">
    <w:abstractNumId w:val="26"/>
  </w:num>
  <w:num w:numId="6" w16cid:durableId="321782782">
    <w:abstractNumId w:val="22"/>
  </w:num>
  <w:num w:numId="7" w16cid:durableId="485241857">
    <w:abstractNumId w:val="9"/>
  </w:num>
  <w:num w:numId="8" w16cid:durableId="149758732">
    <w:abstractNumId w:val="7"/>
  </w:num>
  <w:num w:numId="9" w16cid:durableId="2116948335">
    <w:abstractNumId w:val="6"/>
  </w:num>
  <w:num w:numId="10" w16cid:durableId="859785335">
    <w:abstractNumId w:val="5"/>
  </w:num>
  <w:num w:numId="11" w16cid:durableId="2076078518">
    <w:abstractNumId w:val="4"/>
  </w:num>
  <w:num w:numId="12" w16cid:durableId="771440962">
    <w:abstractNumId w:val="8"/>
  </w:num>
  <w:num w:numId="13" w16cid:durableId="1213881615">
    <w:abstractNumId w:val="3"/>
  </w:num>
  <w:num w:numId="14" w16cid:durableId="591207922">
    <w:abstractNumId w:val="2"/>
  </w:num>
  <w:num w:numId="15" w16cid:durableId="120460539">
    <w:abstractNumId w:val="1"/>
  </w:num>
  <w:num w:numId="16" w16cid:durableId="1228616112">
    <w:abstractNumId w:val="0"/>
  </w:num>
  <w:num w:numId="17" w16cid:durableId="460611420">
    <w:abstractNumId w:val="17"/>
  </w:num>
  <w:num w:numId="18" w16cid:durableId="1206017647">
    <w:abstractNumId w:val="24"/>
  </w:num>
  <w:num w:numId="19" w16cid:durableId="1383557690">
    <w:abstractNumId w:val="14"/>
  </w:num>
  <w:num w:numId="20" w16cid:durableId="1804152884">
    <w:abstractNumId w:val="20"/>
  </w:num>
  <w:num w:numId="21" w16cid:durableId="1216158438">
    <w:abstractNumId w:val="13"/>
  </w:num>
  <w:num w:numId="22" w16cid:durableId="1105926132">
    <w:abstractNumId w:val="16"/>
  </w:num>
  <w:num w:numId="23" w16cid:durableId="1390496738">
    <w:abstractNumId w:val="23"/>
  </w:num>
  <w:num w:numId="24" w16cid:durableId="412707897">
    <w:abstractNumId w:val="25"/>
  </w:num>
  <w:num w:numId="25" w16cid:durableId="1198471413">
    <w:abstractNumId w:val="11"/>
  </w:num>
  <w:num w:numId="26" w16cid:durableId="1424296661">
    <w:abstractNumId w:val="21"/>
  </w:num>
  <w:num w:numId="27" w16cid:durableId="502162309">
    <w:abstractNumId w:val="10"/>
  </w:num>
  <w:num w:numId="28" w16cid:durableId="57024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F3"/>
    <w:rsid w:val="00002F50"/>
    <w:rsid w:val="00005DAE"/>
    <w:rsid w:val="000139BE"/>
    <w:rsid w:val="0001427F"/>
    <w:rsid w:val="00031434"/>
    <w:rsid w:val="00032DAF"/>
    <w:rsid w:val="0004006E"/>
    <w:rsid w:val="0004421F"/>
    <w:rsid w:val="00044531"/>
    <w:rsid w:val="00050E4B"/>
    <w:rsid w:val="00057D2B"/>
    <w:rsid w:val="00057E3D"/>
    <w:rsid w:val="000616F1"/>
    <w:rsid w:val="00084148"/>
    <w:rsid w:val="00085640"/>
    <w:rsid w:val="00086137"/>
    <w:rsid w:val="000A3728"/>
    <w:rsid w:val="000C3D7E"/>
    <w:rsid w:val="000C7001"/>
    <w:rsid w:val="000D78F6"/>
    <w:rsid w:val="000E234F"/>
    <w:rsid w:val="000E5551"/>
    <w:rsid w:val="000F016A"/>
    <w:rsid w:val="001014C4"/>
    <w:rsid w:val="00101C97"/>
    <w:rsid w:val="00110D57"/>
    <w:rsid w:val="00111EBE"/>
    <w:rsid w:val="001151B8"/>
    <w:rsid w:val="00123911"/>
    <w:rsid w:val="00133CD8"/>
    <w:rsid w:val="0013426E"/>
    <w:rsid w:val="001377C4"/>
    <w:rsid w:val="00151F66"/>
    <w:rsid w:val="00152E29"/>
    <w:rsid w:val="00154632"/>
    <w:rsid w:val="00161FAA"/>
    <w:rsid w:val="00184640"/>
    <w:rsid w:val="001879BD"/>
    <w:rsid w:val="001926EB"/>
    <w:rsid w:val="001A0B27"/>
    <w:rsid w:val="001A2516"/>
    <w:rsid w:val="001D283C"/>
    <w:rsid w:val="001D406A"/>
    <w:rsid w:val="001E035B"/>
    <w:rsid w:val="001E13FF"/>
    <w:rsid w:val="001E5854"/>
    <w:rsid w:val="001F56FD"/>
    <w:rsid w:val="00200D8D"/>
    <w:rsid w:val="0020248D"/>
    <w:rsid w:val="00230895"/>
    <w:rsid w:val="00232567"/>
    <w:rsid w:val="00236E98"/>
    <w:rsid w:val="00251572"/>
    <w:rsid w:val="00255628"/>
    <w:rsid w:val="00256F0E"/>
    <w:rsid w:val="00257B29"/>
    <w:rsid w:val="00261336"/>
    <w:rsid w:val="00263D76"/>
    <w:rsid w:val="0026582F"/>
    <w:rsid w:val="00277DB2"/>
    <w:rsid w:val="002801CE"/>
    <w:rsid w:val="002801DD"/>
    <w:rsid w:val="00286890"/>
    <w:rsid w:val="002907D1"/>
    <w:rsid w:val="002A1E7C"/>
    <w:rsid w:val="002A55B5"/>
    <w:rsid w:val="002B4011"/>
    <w:rsid w:val="002C192C"/>
    <w:rsid w:val="002F48F4"/>
    <w:rsid w:val="002F60B2"/>
    <w:rsid w:val="002F7C83"/>
    <w:rsid w:val="00304769"/>
    <w:rsid w:val="00306456"/>
    <w:rsid w:val="00311328"/>
    <w:rsid w:val="003163D8"/>
    <w:rsid w:val="003176B8"/>
    <w:rsid w:val="00321167"/>
    <w:rsid w:val="003555F2"/>
    <w:rsid w:val="00355990"/>
    <w:rsid w:val="00355D87"/>
    <w:rsid w:val="0037049F"/>
    <w:rsid w:val="003841F1"/>
    <w:rsid w:val="003A2D77"/>
    <w:rsid w:val="003C0997"/>
    <w:rsid w:val="003C1344"/>
    <w:rsid w:val="003C14EC"/>
    <w:rsid w:val="003C5A84"/>
    <w:rsid w:val="003D2D59"/>
    <w:rsid w:val="003E74CD"/>
    <w:rsid w:val="003F2745"/>
    <w:rsid w:val="00406AD2"/>
    <w:rsid w:val="00422B05"/>
    <w:rsid w:val="00430A4F"/>
    <w:rsid w:val="0043204D"/>
    <w:rsid w:val="00437B4E"/>
    <w:rsid w:val="00441B47"/>
    <w:rsid w:val="004456D4"/>
    <w:rsid w:val="00446850"/>
    <w:rsid w:val="004550BE"/>
    <w:rsid w:val="00482106"/>
    <w:rsid w:val="0048294B"/>
    <w:rsid w:val="004A7B3E"/>
    <w:rsid w:val="004B528C"/>
    <w:rsid w:val="004B7B3C"/>
    <w:rsid w:val="004D0B48"/>
    <w:rsid w:val="004D377A"/>
    <w:rsid w:val="005000EB"/>
    <w:rsid w:val="00502A20"/>
    <w:rsid w:val="00525F4A"/>
    <w:rsid w:val="0055309A"/>
    <w:rsid w:val="00570515"/>
    <w:rsid w:val="0057148E"/>
    <w:rsid w:val="005844E5"/>
    <w:rsid w:val="005944E9"/>
    <w:rsid w:val="00596F3B"/>
    <w:rsid w:val="005C022D"/>
    <w:rsid w:val="005C7B49"/>
    <w:rsid w:val="00622D69"/>
    <w:rsid w:val="006236CA"/>
    <w:rsid w:val="00631BDE"/>
    <w:rsid w:val="006425E2"/>
    <w:rsid w:val="0064342F"/>
    <w:rsid w:val="0064764F"/>
    <w:rsid w:val="0066318C"/>
    <w:rsid w:val="00673A05"/>
    <w:rsid w:val="00684A55"/>
    <w:rsid w:val="006901C6"/>
    <w:rsid w:val="0069081A"/>
    <w:rsid w:val="006A4CBC"/>
    <w:rsid w:val="006C1D5F"/>
    <w:rsid w:val="006C22FC"/>
    <w:rsid w:val="006D49DC"/>
    <w:rsid w:val="006D6522"/>
    <w:rsid w:val="00702F4D"/>
    <w:rsid w:val="007041D6"/>
    <w:rsid w:val="00712D1C"/>
    <w:rsid w:val="00716070"/>
    <w:rsid w:val="007301AE"/>
    <w:rsid w:val="007316E2"/>
    <w:rsid w:val="00737215"/>
    <w:rsid w:val="00742DB5"/>
    <w:rsid w:val="00743C5B"/>
    <w:rsid w:val="007570BE"/>
    <w:rsid w:val="0076030C"/>
    <w:rsid w:val="007672D2"/>
    <w:rsid w:val="00776F91"/>
    <w:rsid w:val="00783D04"/>
    <w:rsid w:val="00786529"/>
    <w:rsid w:val="00786C82"/>
    <w:rsid w:val="00795B0E"/>
    <w:rsid w:val="007A5D6B"/>
    <w:rsid w:val="007C6159"/>
    <w:rsid w:val="007E345A"/>
    <w:rsid w:val="007F3BD1"/>
    <w:rsid w:val="007F54FE"/>
    <w:rsid w:val="008121FF"/>
    <w:rsid w:val="00813E2F"/>
    <w:rsid w:val="00816C39"/>
    <w:rsid w:val="00835392"/>
    <w:rsid w:val="00836875"/>
    <w:rsid w:val="0084382C"/>
    <w:rsid w:val="0084440F"/>
    <w:rsid w:val="00845922"/>
    <w:rsid w:val="00850C8B"/>
    <w:rsid w:val="00851375"/>
    <w:rsid w:val="008564BF"/>
    <w:rsid w:val="00860B17"/>
    <w:rsid w:val="00873A6A"/>
    <w:rsid w:val="00890C05"/>
    <w:rsid w:val="0089199C"/>
    <w:rsid w:val="00895750"/>
    <w:rsid w:val="008A1D60"/>
    <w:rsid w:val="008C2021"/>
    <w:rsid w:val="008C22D5"/>
    <w:rsid w:val="008E21A7"/>
    <w:rsid w:val="008F40A3"/>
    <w:rsid w:val="008F5B09"/>
    <w:rsid w:val="009021F7"/>
    <w:rsid w:val="00910726"/>
    <w:rsid w:val="009138FD"/>
    <w:rsid w:val="00914384"/>
    <w:rsid w:val="00914A86"/>
    <w:rsid w:val="00922D4E"/>
    <w:rsid w:val="00943801"/>
    <w:rsid w:val="00950613"/>
    <w:rsid w:val="00951F5C"/>
    <w:rsid w:val="00963076"/>
    <w:rsid w:val="009639AB"/>
    <w:rsid w:val="00965375"/>
    <w:rsid w:val="00985ED5"/>
    <w:rsid w:val="00993315"/>
    <w:rsid w:val="0099470A"/>
    <w:rsid w:val="00997834"/>
    <w:rsid w:val="009A3E99"/>
    <w:rsid w:val="009A4029"/>
    <w:rsid w:val="009A5713"/>
    <w:rsid w:val="009B6DD5"/>
    <w:rsid w:val="009C54B6"/>
    <w:rsid w:val="009E5C8F"/>
    <w:rsid w:val="009E75F6"/>
    <w:rsid w:val="009F3B5B"/>
    <w:rsid w:val="00A00750"/>
    <w:rsid w:val="00A04E53"/>
    <w:rsid w:val="00A11AA1"/>
    <w:rsid w:val="00A201B2"/>
    <w:rsid w:val="00A30AE3"/>
    <w:rsid w:val="00A33BAC"/>
    <w:rsid w:val="00A518A6"/>
    <w:rsid w:val="00A54AC7"/>
    <w:rsid w:val="00A54F7B"/>
    <w:rsid w:val="00A61A98"/>
    <w:rsid w:val="00A70704"/>
    <w:rsid w:val="00A8543B"/>
    <w:rsid w:val="00A91930"/>
    <w:rsid w:val="00A91F22"/>
    <w:rsid w:val="00A95AC0"/>
    <w:rsid w:val="00A974F1"/>
    <w:rsid w:val="00AA21A7"/>
    <w:rsid w:val="00AB3853"/>
    <w:rsid w:val="00AB544E"/>
    <w:rsid w:val="00AC27A8"/>
    <w:rsid w:val="00AC4C2A"/>
    <w:rsid w:val="00AC625B"/>
    <w:rsid w:val="00AE369F"/>
    <w:rsid w:val="00AE3BD7"/>
    <w:rsid w:val="00AE7368"/>
    <w:rsid w:val="00B13E02"/>
    <w:rsid w:val="00B21E6C"/>
    <w:rsid w:val="00B22C04"/>
    <w:rsid w:val="00B24574"/>
    <w:rsid w:val="00B255AE"/>
    <w:rsid w:val="00B26965"/>
    <w:rsid w:val="00B546CE"/>
    <w:rsid w:val="00B71793"/>
    <w:rsid w:val="00B73DAA"/>
    <w:rsid w:val="00B77CED"/>
    <w:rsid w:val="00BB3D60"/>
    <w:rsid w:val="00BC0A56"/>
    <w:rsid w:val="00BD1918"/>
    <w:rsid w:val="00BD4A59"/>
    <w:rsid w:val="00BD7DB7"/>
    <w:rsid w:val="00BE3F98"/>
    <w:rsid w:val="00C142B9"/>
    <w:rsid w:val="00C23195"/>
    <w:rsid w:val="00C406BE"/>
    <w:rsid w:val="00C45C95"/>
    <w:rsid w:val="00C55BCC"/>
    <w:rsid w:val="00C61FB2"/>
    <w:rsid w:val="00C7358F"/>
    <w:rsid w:val="00C80888"/>
    <w:rsid w:val="00C808C9"/>
    <w:rsid w:val="00C81948"/>
    <w:rsid w:val="00C953AA"/>
    <w:rsid w:val="00CA2FB4"/>
    <w:rsid w:val="00CA50E0"/>
    <w:rsid w:val="00CD5717"/>
    <w:rsid w:val="00CE4F98"/>
    <w:rsid w:val="00CE6981"/>
    <w:rsid w:val="00CF4147"/>
    <w:rsid w:val="00D000E4"/>
    <w:rsid w:val="00D0085A"/>
    <w:rsid w:val="00D00D1E"/>
    <w:rsid w:val="00D36527"/>
    <w:rsid w:val="00D5065E"/>
    <w:rsid w:val="00D56F05"/>
    <w:rsid w:val="00D82E15"/>
    <w:rsid w:val="00D856B2"/>
    <w:rsid w:val="00DB04A5"/>
    <w:rsid w:val="00DC5F97"/>
    <w:rsid w:val="00DC6E2A"/>
    <w:rsid w:val="00DD2F94"/>
    <w:rsid w:val="00DD44AE"/>
    <w:rsid w:val="00DF3D01"/>
    <w:rsid w:val="00E06448"/>
    <w:rsid w:val="00E13EE5"/>
    <w:rsid w:val="00E24E96"/>
    <w:rsid w:val="00E26986"/>
    <w:rsid w:val="00E358C4"/>
    <w:rsid w:val="00E542E7"/>
    <w:rsid w:val="00E5689A"/>
    <w:rsid w:val="00E632F3"/>
    <w:rsid w:val="00E648F4"/>
    <w:rsid w:val="00E66310"/>
    <w:rsid w:val="00E73CD7"/>
    <w:rsid w:val="00E80A11"/>
    <w:rsid w:val="00E923D8"/>
    <w:rsid w:val="00E93A58"/>
    <w:rsid w:val="00E956F1"/>
    <w:rsid w:val="00EA3D52"/>
    <w:rsid w:val="00EA6E2C"/>
    <w:rsid w:val="00EA72F6"/>
    <w:rsid w:val="00EC02F9"/>
    <w:rsid w:val="00EC3FF3"/>
    <w:rsid w:val="00EE4BC9"/>
    <w:rsid w:val="00EF3DC9"/>
    <w:rsid w:val="00EF4B58"/>
    <w:rsid w:val="00EF6FD0"/>
    <w:rsid w:val="00EF7EBC"/>
    <w:rsid w:val="00F0305A"/>
    <w:rsid w:val="00F05948"/>
    <w:rsid w:val="00F369FA"/>
    <w:rsid w:val="00F40D51"/>
    <w:rsid w:val="00F46398"/>
    <w:rsid w:val="00F872F6"/>
    <w:rsid w:val="00F91E1A"/>
    <w:rsid w:val="00F955F3"/>
    <w:rsid w:val="00FA761E"/>
    <w:rsid w:val="00FB3EDF"/>
    <w:rsid w:val="00FB470F"/>
    <w:rsid w:val="00FC1C2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B519F"/>
  <w15:chartTrackingRefBased/>
  <w15:docId w15:val="{1CC8DE77-8632-4C1D-9288-55F9A65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64"/>
    </w:rPr>
  </w:style>
  <w:style w:type="paragraph" w:styleId="Heading3">
    <w:name w:val="heading 3"/>
    <w:basedOn w:val="Normal"/>
    <w:next w:val="Normal"/>
    <w:qFormat/>
    <w:rsid w:val="00E06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3841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F4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NormalWeb">
    <w:name w:val="Normal (Web)"/>
    <w:basedOn w:val="Normal"/>
    <w:rsid w:val="001E13FF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6A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06448"/>
    <w:pPr>
      <w:jc w:val="both"/>
    </w:pPr>
    <w:rPr>
      <w:sz w:val="24"/>
      <w:lang w:eastAsia="en-GB"/>
    </w:rPr>
  </w:style>
  <w:style w:type="paragraph" w:styleId="Revision">
    <w:name w:val="Revision"/>
    <w:hidden/>
    <w:uiPriority w:val="99"/>
    <w:semiHidden/>
    <w:rsid w:val="003D2D59"/>
    <w:rPr>
      <w:lang w:eastAsia="en-US"/>
    </w:rPr>
  </w:style>
  <w:style w:type="character" w:styleId="CommentReference">
    <w:name w:val="annotation reference"/>
    <w:rsid w:val="00E95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6F1"/>
  </w:style>
  <w:style w:type="character" w:customStyle="1" w:styleId="CommentTextChar">
    <w:name w:val="Comment Text Char"/>
    <w:link w:val="CommentText"/>
    <w:rsid w:val="00E956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56F1"/>
    <w:rPr>
      <w:b/>
      <w:bCs/>
    </w:rPr>
  </w:style>
  <w:style w:type="character" w:customStyle="1" w:styleId="CommentSubjectChar">
    <w:name w:val="Comment Subject Char"/>
    <w:link w:val="CommentSubject"/>
    <w:rsid w:val="00E956F1"/>
    <w:rPr>
      <w:b/>
      <w:bCs/>
      <w:lang w:eastAsia="en-US"/>
    </w:rPr>
  </w:style>
  <w:style w:type="character" w:styleId="FollowedHyperlink">
    <w:name w:val="FollowedHyperlink"/>
    <w:rsid w:val="006901C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358C4"/>
    <w:rPr>
      <w:b/>
      <w:sz w:val="24"/>
      <w:lang w:eastAsia="en-US"/>
    </w:rPr>
  </w:style>
  <w:style w:type="character" w:customStyle="1" w:styleId="FooterChar">
    <w:name w:val="Footer Char"/>
    <w:link w:val="Footer"/>
    <w:uiPriority w:val="99"/>
    <w:locked/>
    <w:rsid w:val="00E358C4"/>
    <w:rPr>
      <w:lang w:eastAsia="en-US"/>
    </w:rPr>
  </w:style>
  <w:style w:type="table" w:styleId="Table3Deffects3">
    <w:name w:val="Table 3D effects 3"/>
    <w:basedOn w:val="TableNormal"/>
    <w:rsid w:val="002C19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8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289.F34D971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4770-C270-4CAD-B066-89375979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George’s Healthcare</vt:lpstr>
    </vt:vector>
  </TitlesOfParts>
  <Company>SGHMS</Company>
  <LinksUpToDate>false</LinksUpToDate>
  <CharactersWithSpaces>5081</CharactersWithSpaces>
  <SharedDoc>false</SharedDoc>
  <HLinks>
    <vt:vector size="6" baseType="variant">
      <vt:variant>
        <vt:i4>6815754</vt:i4>
      </vt:variant>
      <vt:variant>
        <vt:i4>11374</vt:i4>
      </vt:variant>
      <vt:variant>
        <vt:i4>1026</vt:i4>
      </vt:variant>
      <vt:variant>
        <vt:i4>1</vt:i4>
      </vt:variant>
      <vt:variant>
        <vt:lpwstr>cid:image001.png@01D05289.F34D9710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JRESDOC0128 PI Responsibilities Agreement - CTIMPs V2 2024</dc:title>
  <dc:subject>
  </dc:subject>
  <dc:creator>Cindy Elene Fry</dc:creator>
  <cp:keywords>
  </cp:keywords>
  <cp:lastModifiedBy>Giulia Sparacino</cp:lastModifiedBy>
  <cp:revision>2</cp:revision>
  <cp:lastPrinted>2013-05-09T16:27:00Z</cp:lastPrinted>
  <dcterms:created xsi:type="dcterms:W3CDTF">2024-08-20T09:23:00Z</dcterms:created>
  <dcterms:modified xsi:type="dcterms:W3CDTF">2024-08-28T14:40:22Z</dcterms:modified>
</cp:coreProperties>
</file>