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3BF156B2">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w:t>
      </w:r>
      <w:r w:rsidR="0063676D">
        <w:rPr>
          <w:rFonts w:ascii="Calibri" w:hAnsi="Calibri" w:cs="Calibri"/>
          <w:sz w:val="36"/>
          <w:szCs w:val="36"/>
        </w:rPr>
        <w:t>April</w:t>
      </w:r>
      <w:r w:rsidR="007C1C0B">
        <w:rPr>
          <w:rFonts w:ascii="Calibri" w:hAnsi="Calibri" w:cs="Calibri"/>
          <w:sz w:val="36"/>
          <w:szCs w:val="36"/>
        </w:rPr>
        <w:t xml:space="preserve"> </w:t>
      </w:r>
      <w:r>
        <w:rPr>
          <w:rFonts w:ascii="Calibri" w:hAnsi="Calibri" w:cs="Calibri"/>
          <w:sz w:val="36"/>
          <w:szCs w:val="36"/>
        </w:rPr>
        <w:t>Entry</w:t>
      </w:r>
      <w:r w:rsidR="007C1C0B">
        <w:rPr>
          <w:rFonts w:ascii="Calibri" w:hAnsi="Calibri" w:cs="Calibri"/>
          <w:sz w:val="36"/>
          <w:szCs w:val="36"/>
        </w:rPr>
        <w:t xml:space="preserve"> - PHRI</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3A434053">
      <w:pPr>
        <w:ind w:right="95"/>
        <w:jc w:val="center"/>
        <w:rPr>
          <w:rFonts w:ascii="Calibri" w:hAnsi="Calibri" w:cs="Calibri"/>
          <w:sz w:val="36"/>
          <w:szCs w:val="36"/>
        </w:rPr>
      </w:pPr>
      <w:r>
        <w:rPr>
          <w:rFonts w:ascii="Calibri" w:hAnsi="Calibri" w:cs="Calibri"/>
          <w:sz w:val="36"/>
          <w:szCs w:val="36"/>
        </w:rPr>
        <w:t>(</w:t>
      </w:r>
      <w:r w:rsidR="007C1C0B">
        <w:rPr>
          <w:rFonts w:ascii="Calibri" w:hAnsi="Calibri" w:cs="Calibri"/>
          <w:sz w:val="36"/>
          <w:szCs w:val="36"/>
        </w:rPr>
        <w:t>Professor Michael Ussher</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6ED139A7">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00EB4A6A">
        <w:rPr>
          <w:rFonts w:ascii="Calibri" w:hAnsi="Calibri" w:cs="Calibri"/>
          <w:b/>
          <w:color w:val="00B0F0"/>
          <w:sz w:val="26"/>
          <w:szCs w:val="26"/>
        </w:rPr>
        <w:t>12:30</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63676D">
        <w:rPr>
          <w:rFonts w:ascii="Calibri" w:hAnsi="Calibri" w:cs="Calibri"/>
          <w:b/>
          <w:color w:val="00B0F0"/>
          <w:sz w:val="26"/>
          <w:szCs w:val="26"/>
        </w:rPr>
        <w:t>Mon</w:t>
      </w:r>
      <w:r w:rsidR="00EB4A6A">
        <w:rPr>
          <w:rFonts w:ascii="Calibri" w:hAnsi="Calibri" w:cs="Calibri"/>
          <w:b/>
          <w:color w:val="00B0F0"/>
          <w:sz w:val="26"/>
          <w:szCs w:val="26"/>
        </w:rPr>
        <w:t xml:space="preserve">day </w:t>
      </w:r>
      <w:r w:rsidR="0063676D">
        <w:rPr>
          <w:rFonts w:ascii="Calibri" w:hAnsi="Calibri" w:cs="Calibri"/>
          <w:b/>
          <w:color w:val="00B0F0"/>
          <w:sz w:val="26"/>
          <w:szCs w:val="26"/>
        </w:rPr>
        <w:t>3</w:t>
      </w:r>
      <w:r w:rsidRPr="0063676D" w:rsidR="0063676D">
        <w:rPr>
          <w:rFonts w:ascii="Calibri" w:hAnsi="Calibri" w:cs="Calibri"/>
          <w:b/>
          <w:color w:val="00B0F0"/>
          <w:sz w:val="26"/>
          <w:szCs w:val="26"/>
          <w:vertAlign w:val="superscript"/>
        </w:rPr>
        <w:t>rd</w:t>
      </w:r>
      <w:r w:rsidR="0063676D">
        <w:rPr>
          <w:rFonts w:ascii="Calibri" w:hAnsi="Calibri" w:cs="Calibri"/>
          <w:b/>
          <w:color w:val="00B0F0"/>
          <w:sz w:val="26"/>
          <w:szCs w:val="26"/>
        </w:rPr>
        <w:t xml:space="preserve"> March </w:t>
      </w:r>
      <w:r w:rsidR="00EB4A6A">
        <w:rPr>
          <w:rFonts w:ascii="Calibri" w:hAnsi="Calibri" w:cs="Calibri"/>
          <w:b/>
          <w:color w:val="00B0F0"/>
          <w:sz w:val="26"/>
          <w:szCs w:val="26"/>
        </w:rPr>
        <w:t>202</w:t>
      </w:r>
      <w:r w:rsidR="0063676D">
        <w:rPr>
          <w:rFonts w:ascii="Calibri" w:hAnsi="Calibri" w:cs="Calibri"/>
          <w:b/>
          <w:color w:val="00B0F0"/>
          <w:sz w:val="26"/>
          <w:szCs w:val="26"/>
        </w:rPr>
        <w:t>5</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E5755" w14:paraId="04B0FB80" w14:textId="0E6F0B2F">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w:t>
      </w:r>
      <w:r w:rsidR="00EB4A6A">
        <w:rPr>
          <w:rFonts w:ascii="Calibri" w:hAnsi="Calibri" w:cs="Calibri"/>
          <w:bCs/>
          <w:color w:val="000000"/>
          <w:sz w:val="26"/>
          <w:szCs w:val="26"/>
        </w:rPr>
        <w:t xml:space="preserve">ask you to </w:t>
      </w:r>
      <w:r w:rsidR="006B6985">
        <w:rPr>
          <w:rFonts w:ascii="Calibri" w:hAnsi="Calibri" w:cs="Calibri"/>
          <w:bCs/>
          <w:color w:val="000000"/>
          <w:sz w:val="26"/>
          <w:szCs w:val="26"/>
        </w:rPr>
        <w:t>contact your referees</w:t>
      </w:r>
      <w:r w:rsidR="00EB4A6A">
        <w:rPr>
          <w:rFonts w:ascii="Calibri" w:hAnsi="Calibri" w:cs="Calibri"/>
          <w:bCs/>
          <w:color w:val="000000"/>
          <w:sz w:val="26"/>
          <w:szCs w:val="26"/>
        </w:rPr>
        <w:t xml:space="preserve"> to</w:t>
      </w:r>
      <w:r w:rsidR="00AE65C7">
        <w:rPr>
          <w:rFonts w:ascii="Calibri" w:hAnsi="Calibri" w:cs="Calibri"/>
          <w:bCs/>
          <w:color w:val="000000"/>
          <w:sz w:val="26"/>
          <w:szCs w:val="26"/>
        </w:rPr>
        <w:t xml:space="preserve">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51246" w:rsidR="00E96AF1" w:rsidP="0063676D" w:rsidRDefault="006B6985" w14:paraId="4F400F2E" w14:textId="6EDEB72E">
      <w:pPr>
        <w:ind w:right="95"/>
        <w:rPr>
          <w:rFonts w:ascii="Calibri" w:hAnsi="Calibri" w:cs="Calibri"/>
          <w:bCs/>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Pr="00207E4B" w:rsidR="00207E4B">
        <w:rPr>
          <w:rFonts w:ascii="Calibri" w:hAnsi="Calibri" w:cs="Calibri"/>
          <w:b/>
          <w:color w:val="00B0F0"/>
          <w:sz w:val="26"/>
          <w:szCs w:val="26"/>
        </w:rPr>
        <w:t xml:space="preserve">in the week commencing </w:t>
      </w:r>
      <w:r w:rsidR="00EB4A6A">
        <w:rPr>
          <w:rFonts w:ascii="Calibri" w:hAnsi="Calibri" w:cs="Calibri"/>
          <w:b/>
          <w:color w:val="00B0F0"/>
          <w:sz w:val="26"/>
          <w:szCs w:val="26"/>
        </w:rPr>
        <w:t>Monday 1</w:t>
      </w:r>
      <w:r w:rsidR="0063676D">
        <w:rPr>
          <w:rFonts w:ascii="Calibri" w:hAnsi="Calibri" w:cs="Calibri"/>
          <w:b/>
          <w:color w:val="00B0F0"/>
          <w:sz w:val="26"/>
          <w:szCs w:val="26"/>
        </w:rPr>
        <w:t>7</w:t>
      </w:r>
      <w:r w:rsidRPr="0063676D" w:rsidR="0063676D">
        <w:rPr>
          <w:rFonts w:ascii="Calibri" w:hAnsi="Calibri" w:cs="Calibri"/>
          <w:b/>
          <w:color w:val="00B0F0"/>
          <w:sz w:val="26"/>
          <w:szCs w:val="26"/>
          <w:vertAlign w:val="superscript"/>
        </w:rPr>
        <w:t>th</w:t>
      </w:r>
      <w:r w:rsidR="0063676D">
        <w:rPr>
          <w:rFonts w:ascii="Calibri" w:hAnsi="Calibri" w:cs="Calibri"/>
          <w:b/>
          <w:color w:val="00B0F0"/>
          <w:sz w:val="26"/>
          <w:szCs w:val="26"/>
        </w:rPr>
        <w:t xml:space="preserve"> March 2025</w:t>
      </w: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33DE2516">
            <w:pPr>
              <w:autoSpaceDE w:val="0"/>
              <w:autoSpaceDN w:val="0"/>
              <w:adjustRightInd w:val="0"/>
              <w:rPr>
                <w:rFonts w:eastAsia="Arial" w:cstheme="minorHAnsi"/>
              </w:rPr>
            </w:pPr>
            <w:r w:rsidRPr="00A949DC">
              <w:rPr>
                <w:rFonts w:eastAsia="Arial" w:cstheme="minorHAnsi"/>
              </w:rPr>
              <w:t xml:space="preserve"> Why have you selected this project?  (</w:t>
            </w:r>
            <w:r w:rsidR="006E5755">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1AC62E3C">
            <w:pPr>
              <w:autoSpaceDE w:val="0"/>
              <w:autoSpaceDN w:val="0"/>
              <w:adjustRightInd w:val="0"/>
              <w:rPr>
                <w:rFonts w:eastAsia="Calibri" w:cstheme="minorHAnsi"/>
              </w:rPr>
            </w:pPr>
            <w:r>
              <w:rPr>
                <w:rFonts w:eastAsia="Calibri" w:cstheme="minorHAnsi"/>
              </w:rPr>
              <w:t>Please give any information about previous research experience</w:t>
            </w:r>
            <w:r w:rsidR="006E5755">
              <w:rPr>
                <w:rFonts w:eastAsia="Calibri" w:cstheme="minorHAnsi"/>
              </w:rPr>
              <w:t xml:space="preserve">, including skills </w:t>
            </w:r>
            <w:r>
              <w:rPr>
                <w:rFonts w:eastAsia="Calibri" w:cstheme="minorHAnsi"/>
              </w:rPr>
              <w:t>that may be relevant (</w:t>
            </w:r>
            <w:r w:rsidR="006E5755">
              <w:rPr>
                <w:rFonts w:eastAsia="Calibri" w:cstheme="minorHAnsi"/>
              </w:rPr>
              <w:t>50</w:t>
            </w:r>
            <w:r>
              <w:rPr>
                <w:rFonts w:eastAsia="Calibri" w:cstheme="minorHAnsi"/>
              </w:rPr>
              <w:t>0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651FA265">
      <w:pPr>
        <w:ind w:left="-426" w:right="180"/>
        <w:rPr>
          <w:rFonts w:cstheme="minorHAnsi"/>
        </w:rPr>
      </w:pPr>
      <w:r>
        <w:rPr>
          <w:rFonts w:cstheme="minorHAnsi"/>
        </w:rPr>
        <w:t>Please give the names of two referees</w:t>
      </w:r>
      <w:r w:rsidR="00EB4A6A">
        <w:rPr>
          <w:rFonts w:cstheme="minorHAnsi"/>
        </w:rPr>
        <w:t xml:space="preserve"> who can be contacted if you are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5C413012">
            <w:pPr>
              <w:ind w:right="180"/>
              <w:rPr>
                <w:rFonts w:cstheme="minorHAnsi"/>
              </w:rPr>
            </w:pPr>
            <w:r w:rsidRPr="00A949DC">
              <w:rPr>
                <w:rFonts w:cstheme="minorHAnsi"/>
              </w:rPr>
              <w:t xml:space="preserve">I understand that information provided by me to St George’s, University of London will be treated in </w:t>
            </w:r>
            <w:r w:rsidRPr="00A949DC" w:rsidR="00EB4A6A">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headerReference w:type="first" r:id="rId12"/>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DB0C" w14:textId="76BD7BFE" w:rsidR="00E6725B" w:rsidRDefault="007C1C0B">
    <w:pPr>
      <w:pStyle w:val="Header"/>
    </w:pPr>
    <w:r>
      <w:rPr>
        <w:noProof/>
      </w:rPr>
      <w:drawing>
        <wp:anchor distT="0" distB="0" distL="114300" distR="114300" simplePos="0" relativeHeight="251666432" behindDoc="0" locked="0" layoutInCell="1" allowOverlap="1" wp14:anchorId="5F555B79" wp14:editId="5E4ABBE1">
          <wp:simplePos x="0" y="0"/>
          <wp:positionH relativeFrom="page">
            <wp:align>left</wp:align>
          </wp:positionH>
          <wp:positionV relativeFrom="paragraph">
            <wp:posOffset>-360045</wp:posOffset>
          </wp:positionV>
          <wp:extent cx="1861820" cy="1861820"/>
          <wp:effectExtent l="0" t="0" r="5080" b="5080"/>
          <wp:wrapNone/>
          <wp:docPr id="38" name="Picture 38" descr="A logo with a shield and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logo with a shield and a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861820"/>
                  </a:xfrm>
                  <a:prstGeom prst="rect">
                    <a:avLst/>
                  </a:prstGeom>
                  <a:noFill/>
                </pic:spPr>
              </pic:pic>
            </a:graphicData>
          </a:graphic>
          <wp14:sizeRelH relativeFrom="page">
            <wp14:pctWidth>0</wp14:pctWidth>
          </wp14:sizeRelH>
          <wp14:sizeRelV relativeFrom="page">
            <wp14:pctHeight>0</wp14:pctHeight>
          </wp14:sizeRelV>
        </wp:anchor>
      </w:drawing>
    </w:r>
  </w:p>
  <w:p w14:paraId="592AD50D" w14:textId="77777777" w:rsidR="007C1C0B" w:rsidRPr="0006592D" w:rsidRDefault="007C1C0B" w:rsidP="007C1C0B">
    <w:pPr>
      <w:pStyle w:val="1Universityaddress"/>
      <w:ind w:left="6379" w:right="-914"/>
      <w:jc w:val="right"/>
      <w:rPr>
        <w:rStyle w:val="1Universityaddressbold"/>
        <w:rFonts w:ascii="Arial" w:hAnsi="Arial" w:cs="Arial"/>
        <w:color w:val="009B77"/>
      </w:rPr>
    </w:pPr>
    <w:r w:rsidRPr="00867DB2">
      <w:rPr>
        <w:rStyle w:val="1Universityaddressbold"/>
        <w:rFonts w:ascii="Arial" w:hAnsi="Arial" w:cs="Arial"/>
        <w:color w:val="FF0000"/>
      </w:rPr>
      <w:t>Education Operations</w:t>
    </w:r>
  </w:p>
  <w:p w14:paraId="5B3C3E32"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St George’s, University of London</w:t>
    </w:r>
  </w:p>
  <w:p w14:paraId="312AE246"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Cranmer Terrace</w:t>
    </w:r>
  </w:p>
  <w:p w14:paraId="553776AA" w14:textId="77777777" w:rsidR="007C1C0B" w:rsidRPr="0006592D" w:rsidRDefault="007C1C0B" w:rsidP="007C1C0B">
    <w:pPr>
      <w:pStyle w:val="1Universityaddress"/>
      <w:ind w:left="6379" w:right="-914"/>
      <w:jc w:val="right"/>
      <w:rPr>
        <w:rFonts w:ascii="Arial" w:hAnsi="Arial" w:cs="Arial"/>
      </w:rPr>
    </w:pPr>
    <w:r w:rsidRPr="0006592D">
      <w:rPr>
        <w:rFonts w:ascii="Arial" w:hAnsi="Arial" w:cs="Arial"/>
      </w:rPr>
      <w:t>London SW17 0RE</w:t>
    </w:r>
  </w:p>
  <w:p w14:paraId="4BD02C6D" w14:textId="77777777" w:rsidR="007C1C0B" w:rsidRPr="0006592D" w:rsidRDefault="007C1C0B" w:rsidP="007C1C0B">
    <w:pPr>
      <w:pStyle w:val="1Universityaddress"/>
      <w:ind w:left="6379" w:right="-914"/>
      <w:jc w:val="right"/>
      <w:rPr>
        <w:rFonts w:ascii="Arial" w:hAnsi="Arial" w:cs="Arial"/>
      </w:rPr>
    </w:pPr>
  </w:p>
  <w:p w14:paraId="0C45352E" w14:textId="77777777" w:rsidR="007C1C0B" w:rsidRDefault="007C1C0B" w:rsidP="007C1C0B">
    <w:pPr>
      <w:pStyle w:val="1Universityaddress"/>
      <w:ind w:left="6379" w:right="-914"/>
      <w:jc w:val="right"/>
      <w:rPr>
        <w:rFonts w:ascii="Arial" w:hAnsi="Arial" w:cs="Arial"/>
      </w:rPr>
    </w:pPr>
    <w:r w:rsidRPr="0006592D">
      <w:rPr>
        <w:rFonts w:ascii="Arial" w:hAnsi="Arial" w:cs="Arial"/>
      </w:rPr>
      <w:t>+44 (0)20 8672 9944</w:t>
    </w:r>
  </w:p>
  <w:p w14:paraId="5615E88C" w14:textId="77777777" w:rsidR="007C1C0B" w:rsidRPr="00867DB2" w:rsidRDefault="007C1C0B" w:rsidP="007C1C0B">
    <w:pPr>
      <w:pStyle w:val="1Universityaddress"/>
      <w:ind w:left="6379" w:right="-914"/>
      <w:jc w:val="right"/>
      <w:rPr>
        <w:rFonts w:ascii="Arial" w:hAnsi="Arial" w:cs="Arial"/>
        <w:color w:val="FF0000"/>
      </w:rPr>
    </w:pPr>
    <w:hyperlink r:id="rId2" w:history="1">
      <w:r w:rsidRPr="00867DB2">
        <w:rPr>
          <w:rStyle w:val="Hyperlink"/>
          <w:rFonts w:ascii="Arial" w:hAnsi="Arial" w:cs="Arial"/>
          <w:color w:val="FF0000"/>
        </w:rPr>
        <w:t>info@sgul.ac.uk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3E0F"/>
    <w:rsid w:val="000609AC"/>
    <w:rsid w:val="0006592D"/>
    <w:rsid w:val="00095B98"/>
    <w:rsid w:val="000F3485"/>
    <w:rsid w:val="0012119C"/>
    <w:rsid w:val="00154E2F"/>
    <w:rsid w:val="001B6BC6"/>
    <w:rsid w:val="00207E4B"/>
    <w:rsid w:val="00234CF2"/>
    <w:rsid w:val="00251246"/>
    <w:rsid w:val="00286006"/>
    <w:rsid w:val="002B52BE"/>
    <w:rsid w:val="002D770D"/>
    <w:rsid w:val="003016B3"/>
    <w:rsid w:val="003311C5"/>
    <w:rsid w:val="004356DF"/>
    <w:rsid w:val="004725E2"/>
    <w:rsid w:val="004E6A2B"/>
    <w:rsid w:val="00516FA5"/>
    <w:rsid w:val="006220AF"/>
    <w:rsid w:val="00630376"/>
    <w:rsid w:val="0063676D"/>
    <w:rsid w:val="00665E97"/>
    <w:rsid w:val="006B6985"/>
    <w:rsid w:val="006E07DB"/>
    <w:rsid w:val="006E5755"/>
    <w:rsid w:val="00746C5E"/>
    <w:rsid w:val="00795EFC"/>
    <w:rsid w:val="007A617F"/>
    <w:rsid w:val="007C1C0B"/>
    <w:rsid w:val="008C707F"/>
    <w:rsid w:val="009248AE"/>
    <w:rsid w:val="00A949DC"/>
    <w:rsid w:val="00A97A22"/>
    <w:rsid w:val="00AE65C7"/>
    <w:rsid w:val="00B40A07"/>
    <w:rsid w:val="00B42BC5"/>
    <w:rsid w:val="00BB2266"/>
    <w:rsid w:val="00C30FCA"/>
    <w:rsid w:val="00C91DDA"/>
    <w:rsid w:val="00CA0998"/>
    <w:rsid w:val="00CC4018"/>
    <w:rsid w:val="00CF5825"/>
    <w:rsid w:val="00D23712"/>
    <w:rsid w:val="00D47515"/>
    <w:rsid w:val="00D66934"/>
    <w:rsid w:val="00D80810"/>
    <w:rsid w:val="00DC5C04"/>
    <w:rsid w:val="00DF4A6C"/>
    <w:rsid w:val="00E55793"/>
    <w:rsid w:val="00E6725B"/>
    <w:rsid w:val="00E96AF1"/>
    <w:rsid w:val="00EB4A6A"/>
    <w:rsid w:val="00F20D17"/>
    <w:rsid w:val="00F373AB"/>
    <w:rsid w:val="00F374FD"/>
    <w:rsid w:val="00F43C52"/>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iPriority w:val="99"/>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gul.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B1EF-B6DE-4AB0-8ACB-6666C34315F7}">
  <ds:schemaRefs>
    <ds:schemaRef ds:uri="http://schemas.microsoft.com/sharepoint/v3/contenttype/forms"/>
  </ds:schemaRefs>
</ds:datastoreItem>
</file>

<file path=customXml/itemProps2.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Ussher - PHRI studentship - April 25 entry - application form</dc:title>
  <dc:subject>
  </dc:subject>
  <dc:creator>Jonathan Appleyard</dc:creator>
  <cp:keywords>
  </cp:keywords>
  <dc:description>
  </dc:description>
  <cp:lastModifiedBy>Kris Barnes</cp:lastModifiedBy>
  <cp:revision>16</cp:revision>
  <cp:lastPrinted>2022-05-09T11:32:00Z</cp:lastPrinted>
  <dcterms:created xsi:type="dcterms:W3CDTF">2023-03-28T09:45:00Z</dcterms:created>
  <dcterms:modified xsi:type="dcterms:W3CDTF">2025-01-29T16:30:15Z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